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A912A" w14:textId="17CE709E" w:rsidR="00E319E3" w:rsidRDefault="00E319E3">
      <w:r>
        <w:rPr>
          <w:noProof/>
        </w:rPr>
        <w:drawing>
          <wp:inline distT="0" distB="0" distL="0" distR="0" wp14:anchorId="65C30F00" wp14:editId="199D6B98">
            <wp:extent cx="5756910" cy="1971675"/>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1971675"/>
                    </a:xfrm>
                    <a:prstGeom prst="rect">
                      <a:avLst/>
                    </a:prstGeom>
                  </pic:spPr>
                </pic:pic>
              </a:graphicData>
            </a:graphic>
          </wp:inline>
        </w:drawing>
      </w:r>
    </w:p>
    <w:p w14:paraId="7BCEB65F" w14:textId="77777777" w:rsidR="00E319E3" w:rsidRDefault="00E319E3"/>
    <w:p w14:paraId="65D8AB2E" w14:textId="20D90062" w:rsidR="00C61ACA" w:rsidRPr="00C61ACA" w:rsidRDefault="00C61ACA">
      <w:pPr>
        <w:rPr>
          <w:sz w:val="32"/>
          <w:szCs w:val="32"/>
        </w:rPr>
      </w:pPr>
      <w:r>
        <w:rPr>
          <w:sz w:val="32"/>
          <w:szCs w:val="32"/>
        </w:rPr>
        <w:t>GEBASEERD OP DE STUDIEWIJZER CONSORTIUM 2.0</w:t>
      </w:r>
    </w:p>
    <w:p w14:paraId="64D8F99F" w14:textId="77777777" w:rsidR="00C61ACA" w:rsidRDefault="00C61ACA"/>
    <w:p w14:paraId="5CE9ECB6" w14:textId="442BF168" w:rsidR="000263E6" w:rsidRDefault="0075620D">
      <w:r>
        <w:t xml:space="preserve">De cursus Herregistratie BIG Verpleegkundige is speciaal bedoeld voor diegenen waarvan de BIG registratie verlopen is of je hebt niet aan de werkuren norm kunnen voldoen in de afgelopen vijf jaar. </w:t>
      </w:r>
      <w:r w:rsidR="00690222">
        <w:t>(2.080 uur/gemiddeld 1 dag per week) Je kunt je bevoegdheid terugkrijgen c.q. behouden door de scholingseis. Dat betekent dat je een landelijk examen aflegt en indien je slaagt wordt je BIG weer ge-</w:t>
      </w:r>
      <w:proofErr w:type="spellStart"/>
      <w:r w:rsidR="00690222">
        <w:t>herregistreerd</w:t>
      </w:r>
      <w:proofErr w:type="spellEnd"/>
      <w:r w:rsidR="00690222">
        <w:t xml:space="preserve">. </w:t>
      </w:r>
      <w:r>
        <w:t xml:space="preserve">Met ingang van 1 januari 2021 is het examen </w:t>
      </w:r>
      <w:r w:rsidR="00690222">
        <w:t xml:space="preserve">Herregistratie BIG Verpleegkundige </w:t>
      </w:r>
      <w:r>
        <w:t xml:space="preserve">uitgebreid en je doet nu examen in drie onderdelen: Kennis, Vaardigheden en Klinisch redeneren. </w:t>
      </w:r>
      <w:r w:rsidR="00A6739F">
        <w:t xml:space="preserve">Het examen wordt afgenomen door het Consortium Beroeps Onderwijs. Elitas </w:t>
      </w:r>
      <w:proofErr w:type="spellStart"/>
      <w:r w:rsidR="00A6739F">
        <w:t>Nursing</w:t>
      </w:r>
      <w:proofErr w:type="spellEnd"/>
      <w:r w:rsidR="00A6739F">
        <w:t xml:space="preserve"> Academy is aangesloten bij het Consortium Beroeps Onderwijs. Daardoor sluit onze lesstof maximaal aan bij het af te nemen examen. </w:t>
      </w:r>
    </w:p>
    <w:p w14:paraId="1415FB0E" w14:textId="2A4D1291" w:rsidR="0075620D" w:rsidRDefault="0075620D"/>
    <w:p w14:paraId="69CE0D47" w14:textId="7499C2B1" w:rsidR="0075620D" w:rsidRPr="00E319E3" w:rsidRDefault="0075620D">
      <w:pPr>
        <w:rPr>
          <w:color w:val="4472C4" w:themeColor="accent1"/>
          <w:sz w:val="36"/>
          <w:szCs w:val="36"/>
        </w:rPr>
      </w:pPr>
      <w:r w:rsidRPr="00E319E3">
        <w:rPr>
          <w:color w:val="4472C4" w:themeColor="accent1"/>
          <w:sz w:val="36"/>
          <w:szCs w:val="36"/>
        </w:rPr>
        <w:t>WIJ HELPEN JOU TE SLAGEN VOOR HET EXAMEN</w:t>
      </w:r>
    </w:p>
    <w:p w14:paraId="49CF06A6" w14:textId="263EDC02" w:rsidR="0075620D" w:rsidRDefault="0075620D"/>
    <w:p w14:paraId="548AFA10" w14:textId="4EA0A802" w:rsidR="0075620D" w:rsidRDefault="0075620D">
      <w:r>
        <w:t>Wij helpen je graag om je slagingskans zo groot mogelijk te maken. Zelf zijn wij allemaal professionals in de zorg</w:t>
      </w:r>
      <w:r w:rsidR="00A6739F">
        <w:t>. Met onze praktijkervaring als bagage zijn we als geen ander in staat om jou gedegen voor te bereiden op je examen. Wij nemen graag de tijd voor je!</w:t>
      </w:r>
    </w:p>
    <w:p w14:paraId="045A24E7" w14:textId="11467309" w:rsidR="00A6739F" w:rsidRDefault="00A6739F"/>
    <w:p w14:paraId="56B7CDD3" w14:textId="679AD215" w:rsidR="00A6739F" w:rsidRDefault="00A6739F">
      <w:r>
        <w:t xml:space="preserve">Daarbij besteden we dan ook meer uren aan de lessen dan de overige aanbieders. Daarnaast geloven we in kleine groepen van maximaal </w:t>
      </w:r>
      <w:r w:rsidR="00690222">
        <w:t>9</w:t>
      </w:r>
      <w:r>
        <w:t xml:space="preserve"> cursisten. Kortom, wij vinden het gewoon fantastisch als er meer kwalitatief goede collega’s bijkomen in de zorg en daar willen wij graag aan meewerken. </w:t>
      </w:r>
    </w:p>
    <w:p w14:paraId="25F2607C" w14:textId="5E6C4332" w:rsidR="00A6739F" w:rsidRDefault="00A6739F"/>
    <w:p w14:paraId="7A5AC04F" w14:textId="5DF0484B" w:rsidR="00A6739F" w:rsidRPr="00E319E3" w:rsidRDefault="00A6739F">
      <w:pPr>
        <w:rPr>
          <w:color w:val="4472C4" w:themeColor="accent1"/>
        </w:rPr>
      </w:pPr>
      <w:r w:rsidRPr="00E319E3">
        <w:rPr>
          <w:color w:val="4472C4" w:themeColor="accent1"/>
        </w:rPr>
        <w:t>CURSUSINFORMATIE</w:t>
      </w:r>
    </w:p>
    <w:p w14:paraId="66125736" w14:textId="68A89705" w:rsidR="00A6739F" w:rsidRDefault="00A6739F"/>
    <w:p w14:paraId="76D2AF70" w14:textId="29A47DCA" w:rsidR="009D6E08" w:rsidRPr="009D6E08" w:rsidRDefault="009D6E08" w:rsidP="009D6E08">
      <w:r w:rsidRPr="009D6E08">
        <w:rPr>
          <w:b/>
          <w:bCs/>
        </w:rPr>
        <w:t xml:space="preserve">Deze bijscholing is geaccrediteerd bij het kwaliteitsregister V&amp;VN. Hierdoor behaal je </w:t>
      </w:r>
      <w:r w:rsidR="00690222">
        <w:rPr>
          <w:b/>
          <w:bCs/>
        </w:rPr>
        <w:t xml:space="preserve">maximaal 88 </w:t>
      </w:r>
      <w:r w:rsidRPr="009D6E08">
        <w:rPr>
          <w:b/>
          <w:bCs/>
        </w:rPr>
        <w:t>geaccrediteerde punten die worden toegevoegd aan het kwaliteitsregister.</w:t>
      </w:r>
    </w:p>
    <w:p w14:paraId="35264CDF" w14:textId="77777777" w:rsidR="009D6E08" w:rsidRDefault="009D6E08"/>
    <w:p w14:paraId="529258FA" w14:textId="21F5FADC" w:rsidR="009D6E08" w:rsidRDefault="009D6E08">
      <w:r>
        <w:t xml:space="preserve">Wij bieden de cursus modulair aan. Je hoeft dus niet alles te volgen. Natuurlijk ben je het best voorbereid op je examen als je het gehele traject volgt maar we kunnen ons natuurlijk ook voorstellen dat je reeds bedreven bent in een van de onderdelen. In onderstaande tabel </w:t>
      </w:r>
      <w:r>
        <w:lastRenderedPageBreak/>
        <w:t>vind je de informatie over het gehele traject. Onder het kopje “</w:t>
      </w:r>
      <w:r w:rsidR="001D10FE">
        <w:t xml:space="preserve">cursus </w:t>
      </w:r>
      <w:r>
        <w:t xml:space="preserve">modules” vind je informatie welke modules je allemaal kunt volgen en hoe je wilt leren. </w:t>
      </w:r>
    </w:p>
    <w:p w14:paraId="0A5B3368" w14:textId="2AC59687" w:rsidR="00A6739F" w:rsidRDefault="00A6739F"/>
    <w:p w14:paraId="792C937A" w14:textId="3E22B8BD" w:rsidR="00E319E3" w:rsidRDefault="00E319E3"/>
    <w:p w14:paraId="55160998" w14:textId="497AEB61" w:rsidR="00E319E3" w:rsidRDefault="00E319E3"/>
    <w:p w14:paraId="0BA4B5F1" w14:textId="48E49FE3" w:rsidR="00E319E3" w:rsidRDefault="00E319E3"/>
    <w:p w14:paraId="05D6B04B" w14:textId="1835E525" w:rsidR="00E319E3" w:rsidRDefault="00E319E3"/>
    <w:p w14:paraId="66A4833F" w14:textId="504BFAAD" w:rsidR="00E319E3" w:rsidRDefault="00E319E3"/>
    <w:p w14:paraId="0DDCA32E" w14:textId="64F78AA4" w:rsidR="00E319E3" w:rsidRPr="00E319E3" w:rsidRDefault="00E319E3">
      <w:pPr>
        <w:rPr>
          <w:color w:val="4472C4" w:themeColor="accent1"/>
        </w:rPr>
      </w:pPr>
      <w:r w:rsidRPr="00E319E3">
        <w:rPr>
          <w:color w:val="4472C4" w:themeColor="accent1"/>
        </w:rPr>
        <w:t>HET PROGRAMMA IN HET KORT</w:t>
      </w:r>
    </w:p>
    <w:p w14:paraId="3E9447C1" w14:textId="77777777" w:rsidR="00E319E3" w:rsidRDefault="00E319E3"/>
    <w:tbl>
      <w:tblPr>
        <w:tblW w:w="5000" w:type="pct"/>
        <w:tblBorders>
          <w:top w:val="single" w:sz="6" w:space="0" w:color="DCDCDC"/>
          <w:left w:val="single" w:sz="6" w:space="0" w:color="DCDCDC"/>
          <w:bottom w:val="single" w:sz="6" w:space="0" w:color="DCDCDC"/>
          <w:right w:val="single" w:sz="6" w:space="0" w:color="DCDCDC"/>
        </w:tblBorders>
        <w:shd w:val="clear" w:color="auto" w:fill="FFFFFF"/>
        <w:tblCellMar>
          <w:top w:w="15" w:type="dxa"/>
          <w:left w:w="15" w:type="dxa"/>
          <w:bottom w:w="15" w:type="dxa"/>
          <w:right w:w="15" w:type="dxa"/>
        </w:tblCellMar>
        <w:tblLook w:val="04A0" w:firstRow="1" w:lastRow="0" w:firstColumn="1" w:lastColumn="0" w:noHBand="0" w:noVBand="1"/>
      </w:tblPr>
      <w:tblGrid>
        <w:gridCol w:w="3239"/>
        <w:gridCol w:w="5811"/>
      </w:tblGrid>
      <w:tr w:rsidR="00E319E3" w:rsidRPr="00E319E3" w14:paraId="04ADD0E1" w14:textId="77777777" w:rsidTr="00E319E3">
        <w:trPr>
          <w:tblHeader/>
        </w:trPr>
        <w:tc>
          <w:tcPr>
            <w:tcW w:w="0" w:type="auto"/>
            <w:tcBorders>
              <w:top w:val="single" w:sz="6" w:space="0" w:color="DCDCDC"/>
              <w:left w:val="single" w:sz="6" w:space="0" w:color="DCDCDC"/>
              <w:bottom w:val="single" w:sz="6" w:space="0" w:color="DCDCDC"/>
              <w:right w:val="single" w:sz="6" w:space="0" w:color="DCDCDC"/>
            </w:tcBorders>
            <w:shd w:val="clear" w:color="auto" w:fill="F6F6F6"/>
            <w:tcMar>
              <w:top w:w="300" w:type="dxa"/>
              <w:left w:w="300" w:type="dxa"/>
              <w:bottom w:w="300" w:type="dxa"/>
              <w:right w:w="300" w:type="dxa"/>
            </w:tcMar>
            <w:vAlign w:val="center"/>
            <w:hideMark/>
          </w:tcPr>
          <w:p w14:paraId="35B5630B" w14:textId="77777777" w:rsidR="00E319E3" w:rsidRPr="00E319E3" w:rsidRDefault="00E319E3" w:rsidP="00E319E3">
            <w:pPr>
              <w:rPr>
                <w:rFonts w:eastAsia="Times New Roman" w:cstheme="minorHAnsi"/>
                <w:color w:val="5C6668"/>
                <w:spacing w:val="15"/>
                <w:sz w:val="22"/>
                <w:szCs w:val="22"/>
                <w:lang w:eastAsia="nl-NL"/>
              </w:rPr>
            </w:pPr>
            <w:r w:rsidRPr="00E319E3">
              <w:rPr>
                <w:rFonts w:eastAsia="Times New Roman" w:cstheme="minorHAnsi"/>
                <w:b/>
                <w:bCs/>
                <w:color w:val="5C6668"/>
                <w:spacing w:val="15"/>
                <w:sz w:val="22"/>
                <w:szCs w:val="22"/>
                <w:lang w:eastAsia="nl-NL"/>
              </w:rPr>
              <w:t>Voor wie</w:t>
            </w:r>
          </w:p>
        </w:tc>
        <w:tc>
          <w:tcPr>
            <w:tcW w:w="0" w:type="auto"/>
            <w:tcBorders>
              <w:top w:val="single" w:sz="6" w:space="0" w:color="DCDCDC"/>
              <w:left w:val="single" w:sz="6" w:space="0" w:color="DCDCDC"/>
              <w:bottom w:val="single" w:sz="6" w:space="0" w:color="DCDCDC"/>
              <w:right w:val="single" w:sz="6" w:space="0" w:color="DCDCDC"/>
            </w:tcBorders>
            <w:shd w:val="clear" w:color="auto" w:fill="F6F6F6"/>
            <w:tcMar>
              <w:top w:w="300" w:type="dxa"/>
              <w:left w:w="300" w:type="dxa"/>
              <w:bottom w:w="300" w:type="dxa"/>
              <w:right w:w="300" w:type="dxa"/>
            </w:tcMar>
            <w:vAlign w:val="center"/>
            <w:hideMark/>
          </w:tcPr>
          <w:p w14:paraId="0AA55B57" w14:textId="77777777" w:rsidR="00E319E3" w:rsidRPr="00E319E3" w:rsidRDefault="00E319E3" w:rsidP="00E319E3">
            <w:pPr>
              <w:rPr>
                <w:rFonts w:eastAsia="Times New Roman" w:cstheme="minorHAnsi"/>
                <w:color w:val="5C6668"/>
                <w:spacing w:val="15"/>
                <w:sz w:val="22"/>
                <w:szCs w:val="22"/>
                <w:lang w:eastAsia="nl-NL"/>
              </w:rPr>
            </w:pPr>
            <w:r w:rsidRPr="00E319E3">
              <w:rPr>
                <w:rFonts w:eastAsia="Times New Roman" w:cstheme="minorHAnsi"/>
                <w:color w:val="5C6668"/>
                <w:spacing w:val="15"/>
                <w:sz w:val="22"/>
                <w:szCs w:val="22"/>
                <w:lang w:eastAsia="nl-NL"/>
              </w:rPr>
              <w:t>Verpleegkundigen die niet voldoen aan de werkervaringseis en/of terug aan de slag willen gaan in de zorg</w:t>
            </w:r>
          </w:p>
        </w:tc>
      </w:tr>
      <w:tr w:rsidR="00E319E3" w:rsidRPr="00E319E3" w14:paraId="3965ACFD" w14:textId="77777777" w:rsidTr="00E319E3">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14:paraId="1B330B07" w14:textId="77777777" w:rsidR="00E319E3" w:rsidRPr="00E319E3" w:rsidRDefault="00E319E3" w:rsidP="00E319E3">
            <w:pPr>
              <w:rPr>
                <w:rFonts w:eastAsia="Times New Roman" w:cstheme="minorHAnsi"/>
                <w:color w:val="5C6668"/>
                <w:sz w:val="22"/>
                <w:szCs w:val="22"/>
                <w:lang w:eastAsia="nl-NL"/>
              </w:rPr>
            </w:pPr>
            <w:r w:rsidRPr="00E319E3">
              <w:rPr>
                <w:rFonts w:eastAsia="Times New Roman" w:cstheme="minorHAnsi"/>
                <w:b/>
                <w:bCs/>
                <w:color w:val="5C6668"/>
                <w:sz w:val="22"/>
                <w:szCs w:val="22"/>
                <w:lang w:eastAsia="nl-NL"/>
              </w:rPr>
              <w:t>Vereiste vooropleiding</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14:paraId="103AC35E" w14:textId="77777777" w:rsidR="00E319E3" w:rsidRPr="00E319E3" w:rsidRDefault="00E319E3" w:rsidP="00E319E3">
            <w:pPr>
              <w:rPr>
                <w:rFonts w:eastAsia="Times New Roman" w:cstheme="minorHAnsi"/>
                <w:color w:val="5C6668"/>
                <w:sz w:val="22"/>
                <w:szCs w:val="22"/>
                <w:lang w:eastAsia="nl-NL"/>
              </w:rPr>
            </w:pPr>
            <w:r w:rsidRPr="00E319E3">
              <w:rPr>
                <w:rFonts w:eastAsia="Times New Roman" w:cstheme="minorHAnsi"/>
                <w:color w:val="5C6668"/>
                <w:sz w:val="22"/>
                <w:szCs w:val="22"/>
                <w:lang w:eastAsia="nl-NL"/>
              </w:rPr>
              <w:t>Niveau 3 IG en hoger (4, 5 en 6)</w:t>
            </w:r>
          </w:p>
        </w:tc>
      </w:tr>
      <w:tr w:rsidR="00E319E3" w:rsidRPr="00E319E3" w14:paraId="5EB6102E" w14:textId="77777777" w:rsidTr="00E319E3">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14:paraId="0CAA3676" w14:textId="77777777" w:rsidR="00E319E3" w:rsidRPr="00E319E3" w:rsidRDefault="00E319E3" w:rsidP="00E319E3">
            <w:pPr>
              <w:rPr>
                <w:rFonts w:eastAsia="Times New Roman" w:cstheme="minorHAnsi"/>
                <w:color w:val="5C6668"/>
                <w:sz w:val="22"/>
                <w:szCs w:val="22"/>
                <w:lang w:eastAsia="nl-NL"/>
              </w:rPr>
            </w:pPr>
            <w:r w:rsidRPr="00E319E3">
              <w:rPr>
                <w:rFonts w:eastAsia="Times New Roman" w:cstheme="minorHAnsi"/>
                <w:b/>
                <w:bCs/>
                <w:color w:val="5C6668"/>
                <w:sz w:val="22"/>
                <w:szCs w:val="22"/>
                <w:lang w:eastAsia="nl-NL"/>
              </w:rPr>
              <w:t>Tijdsduur praktijkdeel</w:t>
            </w:r>
          </w:p>
        </w:tc>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14:paraId="78F80A75" w14:textId="41875565" w:rsidR="00E319E3" w:rsidRPr="00E319E3" w:rsidRDefault="00E319E3" w:rsidP="00E319E3">
            <w:pPr>
              <w:rPr>
                <w:rFonts w:eastAsia="Times New Roman" w:cstheme="minorHAnsi"/>
                <w:color w:val="5C6668"/>
                <w:sz w:val="22"/>
                <w:szCs w:val="22"/>
                <w:lang w:eastAsia="nl-NL"/>
              </w:rPr>
            </w:pPr>
            <w:r w:rsidRPr="00E319E3">
              <w:rPr>
                <w:rFonts w:eastAsia="Times New Roman" w:cstheme="minorHAnsi"/>
                <w:color w:val="5C6668"/>
                <w:sz w:val="22"/>
                <w:szCs w:val="22"/>
                <w:lang w:eastAsia="nl-NL"/>
              </w:rPr>
              <w:t>8</w:t>
            </w:r>
            <w:r w:rsidR="00690222">
              <w:rPr>
                <w:rFonts w:eastAsia="Times New Roman" w:cstheme="minorHAnsi"/>
                <w:color w:val="5C6668"/>
                <w:sz w:val="22"/>
                <w:szCs w:val="22"/>
                <w:lang w:eastAsia="nl-NL"/>
              </w:rPr>
              <w:t>8</w:t>
            </w:r>
            <w:r w:rsidRPr="00E319E3">
              <w:rPr>
                <w:rFonts w:eastAsia="Times New Roman" w:cstheme="minorHAnsi"/>
                <w:color w:val="5C6668"/>
                <w:sz w:val="22"/>
                <w:szCs w:val="22"/>
                <w:lang w:eastAsia="nl-NL"/>
              </w:rPr>
              <w:t xml:space="preserve"> uur klassikaal en/of E-</w:t>
            </w:r>
            <w:proofErr w:type="spellStart"/>
            <w:r w:rsidRPr="00E319E3">
              <w:rPr>
                <w:rFonts w:eastAsia="Times New Roman" w:cstheme="minorHAnsi"/>
                <w:color w:val="5C6668"/>
                <w:sz w:val="22"/>
                <w:szCs w:val="22"/>
                <w:lang w:eastAsia="nl-NL"/>
              </w:rPr>
              <w:t>learning</w:t>
            </w:r>
            <w:proofErr w:type="spellEnd"/>
          </w:p>
        </w:tc>
      </w:tr>
      <w:tr w:rsidR="00E319E3" w:rsidRPr="00E319E3" w14:paraId="0F07FB40" w14:textId="77777777" w:rsidTr="00E319E3">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14:paraId="0997A149" w14:textId="77777777" w:rsidR="00E319E3" w:rsidRPr="00E319E3" w:rsidRDefault="00E319E3" w:rsidP="00E319E3">
            <w:pPr>
              <w:rPr>
                <w:rFonts w:eastAsia="Times New Roman" w:cstheme="minorHAnsi"/>
                <w:color w:val="5C6668"/>
                <w:sz w:val="22"/>
                <w:szCs w:val="22"/>
                <w:lang w:eastAsia="nl-NL"/>
              </w:rPr>
            </w:pPr>
            <w:r w:rsidRPr="00E319E3">
              <w:rPr>
                <w:rFonts w:eastAsia="Times New Roman" w:cstheme="minorHAnsi"/>
                <w:b/>
                <w:bCs/>
                <w:color w:val="5C6668"/>
                <w:sz w:val="22"/>
                <w:szCs w:val="22"/>
                <w:lang w:eastAsia="nl-NL"/>
              </w:rPr>
              <w:t>Voorbereiding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14:paraId="19132891" w14:textId="77777777" w:rsidR="00E319E3" w:rsidRPr="00E319E3" w:rsidRDefault="00E319E3" w:rsidP="00E319E3">
            <w:pPr>
              <w:rPr>
                <w:rFonts w:eastAsia="Times New Roman" w:cstheme="minorHAnsi"/>
                <w:color w:val="5C6668"/>
                <w:sz w:val="22"/>
                <w:szCs w:val="22"/>
                <w:lang w:eastAsia="nl-NL"/>
              </w:rPr>
            </w:pPr>
            <w:r w:rsidRPr="00E319E3">
              <w:rPr>
                <w:rFonts w:eastAsia="Times New Roman" w:cstheme="minorHAnsi"/>
                <w:color w:val="5C6668"/>
                <w:sz w:val="22"/>
                <w:szCs w:val="22"/>
                <w:lang w:eastAsia="nl-NL"/>
              </w:rPr>
              <w:t>2 uur zelfstudie per dag gedurende de hele cursus</w:t>
            </w:r>
          </w:p>
        </w:tc>
      </w:tr>
      <w:tr w:rsidR="00E319E3" w:rsidRPr="00E319E3" w14:paraId="700DD026" w14:textId="77777777" w:rsidTr="00E319E3">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14:paraId="403E7F0C" w14:textId="77777777" w:rsidR="00E319E3" w:rsidRPr="00E319E3" w:rsidRDefault="00E319E3" w:rsidP="00E319E3">
            <w:pPr>
              <w:rPr>
                <w:rFonts w:eastAsia="Times New Roman" w:cstheme="minorHAnsi"/>
                <w:color w:val="5C6668"/>
                <w:sz w:val="22"/>
                <w:szCs w:val="22"/>
                <w:lang w:eastAsia="nl-NL"/>
              </w:rPr>
            </w:pPr>
            <w:r w:rsidRPr="00E319E3">
              <w:rPr>
                <w:rFonts w:eastAsia="Times New Roman" w:cstheme="minorHAnsi"/>
                <w:b/>
                <w:bCs/>
                <w:color w:val="5C6668"/>
                <w:sz w:val="22"/>
                <w:szCs w:val="22"/>
                <w:lang w:eastAsia="nl-NL"/>
              </w:rPr>
              <w:t>Groepsgrootte</w:t>
            </w:r>
          </w:p>
        </w:tc>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14:paraId="389CBD10" w14:textId="02AD9B76" w:rsidR="00E319E3" w:rsidRPr="00E319E3" w:rsidRDefault="00E319E3" w:rsidP="00E319E3">
            <w:pPr>
              <w:rPr>
                <w:rFonts w:eastAsia="Times New Roman" w:cstheme="minorHAnsi"/>
                <w:color w:val="5C6668"/>
                <w:sz w:val="22"/>
                <w:szCs w:val="22"/>
                <w:lang w:eastAsia="nl-NL"/>
              </w:rPr>
            </w:pPr>
            <w:r w:rsidRPr="00E319E3">
              <w:rPr>
                <w:rFonts w:eastAsia="Times New Roman" w:cstheme="minorHAnsi"/>
                <w:color w:val="5C6668"/>
                <w:sz w:val="22"/>
                <w:szCs w:val="22"/>
                <w:lang w:eastAsia="nl-NL"/>
              </w:rPr>
              <w:t xml:space="preserve">Maximaal </w:t>
            </w:r>
            <w:r w:rsidR="00690222">
              <w:rPr>
                <w:rFonts w:eastAsia="Times New Roman" w:cstheme="minorHAnsi"/>
                <w:color w:val="5C6668"/>
                <w:sz w:val="22"/>
                <w:szCs w:val="22"/>
                <w:lang w:eastAsia="nl-NL"/>
              </w:rPr>
              <w:t>9</w:t>
            </w:r>
            <w:r w:rsidRPr="00E319E3">
              <w:rPr>
                <w:rFonts w:eastAsia="Times New Roman" w:cstheme="minorHAnsi"/>
                <w:color w:val="5C6668"/>
                <w:sz w:val="22"/>
                <w:szCs w:val="22"/>
                <w:lang w:eastAsia="nl-NL"/>
              </w:rPr>
              <w:t xml:space="preserve"> deelnemers</w:t>
            </w:r>
          </w:p>
        </w:tc>
      </w:tr>
      <w:tr w:rsidR="00E319E3" w:rsidRPr="00E319E3" w14:paraId="4362AC6E" w14:textId="77777777" w:rsidTr="00E319E3">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14:paraId="5CF72AA1" w14:textId="77777777" w:rsidR="00E319E3" w:rsidRPr="00E319E3" w:rsidRDefault="00E319E3" w:rsidP="00E319E3">
            <w:pPr>
              <w:rPr>
                <w:rFonts w:eastAsia="Times New Roman" w:cstheme="minorHAnsi"/>
                <w:color w:val="5C6668"/>
                <w:sz w:val="22"/>
                <w:szCs w:val="22"/>
                <w:lang w:eastAsia="nl-NL"/>
              </w:rPr>
            </w:pPr>
            <w:r w:rsidRPr="00E319E3">
              <w:rPr>
                <w:rFonts w:eastAsia="Times New Roman" w:cstheme="minorHAnsi"/>
                <w:b/>
                <w:bCs/>
                <w:color w:val="5C6668"/>
                <w:sz w:val="22"/>
                <w:szCs w:val="22"/>
                <w:lang w:eastAsia="nl-NL"/>
              </w:rPr>
              <w:t>Prijs </w:t>
            </w:r>
            <w:r w:rsidRPr="00E319E3">
              <w:rPr>
                <w:rFonts w:eastAsia="Times New Roman" w:cstheme="minorHAnsi"/>
                <w:color w:val="5C6668"/>
                <w:sz w:val="22"/>
                <w:szCs w:val="22"/>
                <w:lang w:eastAsia="nl-NL"/>
              </w:rPr>
              <w:t>(afhankelijk van cursusmodules)</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14:paraId="112B40D4" w14:textId="77777777" w:rsidR="00E319E3" w:rsidRPr="00E319E3" w:rsidRDefault="00E319E3" w:rsidP="00E319E3">
            <w:pPr>
              <w:rPr>
                <w:rFonts w:eastAsia="Times New Roman" w:cstheme="minorHAnsi"/>
                <w:color w:val="5C6668"/>
                <w:sz w:val="22"/>
                <w:szCs w:val="22"/>
                <w:lang w:eastAsia="nl-NL"/>
              </w:rPr>
            </w:pPr>
            <w:proofErr w:type="gramStart"/>
            <w:r w:rsidRPr="00E319E3">
              <w:rPr>
                <w:rFonts w:eastAsia="Times New Roman" w:cstheme="minorHAnsi"/>
                <w:color w:val="5C6668"/>
                <w:sz w:val="22"/>
                <w:szCs w:val="22"/>
                <w:lang w:eastAsia="nl-NL"/>
              </w:rPr>
              <w:t>van</w:t>
            </w:r>
            <w:proofErr w:type="gramEnd"/>
            <w:r w:rsidRPr="00E319E3">
              <w:rPr>
                <w:rFonts w:eastAsia="Times New Roman" w:cstheme="minorHAnsi"/>
                <w:color w:val="5C6668"/>
                <w:sz w:val="22"/>
                <w:szCs w:val="22"/>
                <w:lang w:eastAsia="nl-NL"/>
              </w:rPr>
              <w:t xml:space="preserve"> € 775,- tot € 2.000,- (vrijgesteld van BTW)</w:t>
            </w:r>
          </w:p>
        </w:tc>
      </w:tr>
      <w:tr w:rsidR="00E319E3" w:rsidRPr="00E319E3" w14:paraId="2C18D56B" w14:textId="77777777" w:rsidTr="00E319E3">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14:paraId="3B7DC044" w14:textId="77777777" w:rsidR="00E319E3" w:rsidRPr="00E319E3" w:rsidRDefault="00E319E3" w:rsidP="00E319E3">
            <w:pPr>
              <w:rPr>
                <w:rFonts w:eastAsia="Times New Roman" w:cstheme="minorHAnsi"/>
                <w:color w:val="5C6668"/>
                <w:sz w:val="22"/>
                <w:szCs w:val="22"/>
                <w:lang w:eastAsia="nl-NL"/>
              </w:rPr>
            </w:pPr>
            <w:r w:rsidRPr="00E319E3">
              <w:rPr>
                <w:rFonts w:eastAsia="Times New Roman" w:cstheme="minorHAnsi"/>
                <w:b/>
                <w:bCs/>
                <w:color w:val="5C6668"/>
                <w:sz w:val="22"/>
                <w:szCs w:val="22"/>
                <w:lang w:eastAsia="nl-NL"/>
              </w:rPr>
              <w:t>Bij de prijs inbegrepen</w:t>
            </w:r>
          </w:p>
        </w:tc>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14:paraId="6245D568" w14:textId="0315E2AD" w:rsidR="00E319E3" w:rsidRPr="00E319E3" w:rsidRDefault="00E319E3" w:rsidP="00E319E3">
            <w:pPr>
              <w:rPr>
                <w:rFonts w:eastAsia="Times New Roman" w:cstheme="minorHAnsi"/>
                <w:color w:val="5C6668"/>
                <w:sz w:val="22"/>
                <w:szCs w:val="22"/>
                <w:lang w:eastAsia="nl-NL"/>
              </w:rPr>
            </w:pPr>
            <w:r w:rsidRPr="00E319E3">
              <w:rPr>
                <w:rFonts w:eastAsia="Times New Roman" w:cstheme="minorHAnsi"/>
                <w:color w:val="5C6668"/>
                <w:sz w:val="22"/>
                <w:szCs w:val="22"/>
                <w:lang w:eastAsia="nl-NL"/>
              </w:rPr>
              <w:t>Cursusboek, lesmateriaal op papier, alle oefenmaterialen, koffie, thee en lunch, accreditatie V&amp;VN</w:t>
            </w:r>
          </w:p>
        </w:tc>
      </w:tr>
      <w:tr w:rsidR="00E319E3" w:rsidRPr="00E319E3" w14:paraId="4FC693AF" w14:textId="77777777" w:rsidTr="00E319E3">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14:paraId="4FC02D28" w14:textId="77777777" w:rsidR="00E319E3" w:rsidRPr="00E319E3" w:rsidRDefault="00E319E3" w:rsidP="00E319E3">
            <w:pPr>
              <w:rPr>
                <w:rFonts w:eastAsia="Times New Roman" w:cstheme="minorHAnsi"/>
                <w:color w:val="5C6668"/>
                <w:sz w:val="22"/>
                <w:szCs w:val="22"/>
                <w:lang w:eastAsia="nl-NL"/>
              </w:rPr>
            </w:pPr>
            <w:r w:rsidRPr="00E319E3">
              <w:rPr>
                <w:rFonts w:eastAsia="Times New Roman" w:cstheme="minorHAnsi"/>
                <w:b/>
                <w:bCs/>
                <w:color w:val="5C6668"/>
                <w:sz w:val="22"/>
                <w:szCs w:val="22"/>
                <w:lang w:eastAsia="nl-NL"/>
              </w:rPr>
              <w:t>Accreditatiepunten kwaliteitsregister (V&amp;VN)</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hideMark/>
          </w:tcPr>
          <w:p w14:paraId="1A9135B8" w14:textId="610E370D" w:rsidR="00E319E3" w:rsidRPr="00E319E3" w:rsidRDefault="00690222" w:rsidP="00E319E3">
            <w:pPr>
              <w:rPr>
                <w:rFonts w:eastAsia="Times New Roman" w:cstheme="minorHAnsi"/>
                <w:color w:val="5C6668"/>
                <w:sz w:val="22"/>
                <w:szCs w:val="22"/>
                <w:lang w:eastAsia="nl-NL"/>
              </w:rPr>
            </w:pPr>
            <w:r>
              <w:rPr>
                <w:rFonts w:eastAsia="Times New Roman" w:cstheme="minorHAnsi"/>
                <w:color w:val="5C6668"/>
                <w:sz w:val="22"/>
                <w:szCs w:val="22"/>
                <w:lang w:eastAsia="nl-NL"/>
              </w:rPr>
              <w:t>Maximaal 88 punten</w:t>
            </w:r>
          </w:p>
        </w:tc>
      </w:tr>
      <w:tr w:rsidR="00E319E3" w:rsidRPr="00E319E3" w14:paraId="7F8BA1A8" w14:textId="77777777" w:rsidTr="00E319E3">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14:paraId="101C7120" w14:textId="77777777" w:rsidR="00E319E3" w:rsidRPr="00E319E3" w:rsidRDefault="00E319E3" w:rsidP="00E319E3">
            <w:pPr>
              <w:rPr>
                <w:rFonts w:eastAsia="Times New Roman" w:cstheme="minorHAnsi"/>
                <w:color w:val="5C6668"/>
                <w:sz w:val="22"/>
                <w:szCs w:val="22"/>
                <w:lang w:eastAsia="nl-NL"/>
              </w:rPr>
            </w:pPr>
            <w:r w:rsidRPr="00E319E3">
              <w:rPr>
                <w:rFonts w:eastAsia="Times New Roman" w:cstheme="minorHAnsi"/>
                <w:b/>
                <w:bCs/>
                <w:color w:val="5C6668"/>
                <w:sz w:val="22"/>
                <w:szCs w:val="22"/>
                <w:lang w:eastAsia="nl-NL"/>
              </w:rPr>
              <w:t>Adres</w:t>
            </w:r>
          </w:p>
        </w:tc>
        <w:tc>
          <w:tcPr>
            <w:tcW w:w="0" w:type="auto"/>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hideMark/>
          </w:tcPr>
          <w:p w14:paraId="2E2C9638" w14:textId="77777777" w:rsidR="00E319E3" w:rsidRPr="00E319E3" w:rsidRDefault="00E319E3" w:rsidP="00E319E3">
            <w:pPr>
              <w:rPr>
                <w:rFonts w:eastAsia="Times New Roman" w:cstheme="minorHAnsi"/>
                <w:color w:val="5C6668"/>
                <w:sz w:val="22"/>
                <w:szCs w:val="22"/>
                <w:lang w:eastAsia="nl-NL"/>
              </w:rPr>
            </w:pPr>
            <w:r w:rsidRPr="00E319E3">
              <w:rPr>
                <w:rFonts w:eastAsia="Times New Roman" w:cstheme="minorHAnsi"/>
                <w:color w:val="5C6668"/>
                <w:sz w:val="22"/>
                <w:szCs w:val="22"/>
                <w:lang w:eastAsia="nl-NL"/>
              </w:rPr>
              <w:t xml:space="preserve">Elitas </w:t>
            </w:r>
            <w:proofErr w:type="spellStart"/>
            <w:r w:rsidRPr="00E319E3">
              <w:rPr>
                <w:rFonts w:eastAsia="Times New Roman" w:cstheme="minorHAnsi"/>
                <w:color w:val="5C6668"/>
                <w:sz w:val="22"/>
                <w:szCs w:val="22"/>
                <w:lang w:eastAsia="nl-NL"/>
              </w:rPr>
              <w:t>Nursing</w:t>
            </w:r>
            <w:proofErr w:type="spellEnd"/>
            <w:r w:rsidRPr="00E319E3">
              <w:rPr>
                <w:rFonts w:eastAsia="Times New Roman" w:cstheme="minorHAnsi"/>
                <w:color w:val="5C6668"/>
                <w:sz w:val="22"/>
                <w:szCs w:val="22"/>
                <w:lang w:eastAsia="nl-NL"/>
              </w:rPr>
              <w:t xml:space="preserve"> Academy</w:t>
            </w:r>
            <w:r w:rsidRPr="00E319E3">
              <w:rPr>
                <w:rFonts w:eastAsia="Times New Roman" w:cstheme="minorHAnsi"/>
                <w:color w:val="5C6668"/>
                <w:sz w:val="22"/>
                <w:szCs w:val="22"/>
                <w:lang w:eastAsia="nl-NL"/>
              </w:rPr>
              <w:br/>
              <w:t>Archimedesbaan 13</w:t>
            </w:r>
            <w:r w:rsidRPr="00E319E3">
              <w:rPr>
                <w:rFonts w:eastAsia="Times New Roman" w:cstheme="minorHAnsi"/>
                <w:color w:val="5C6668"/>
                <w:sz w:val="22"/>
                <w:szCs w:val="22"/>
                <w:lang w:eastAsia="nl-NL"/>
              </w:rPr>
              <w:br/>
              <w:t>3439 ME Nieuwegein</w:t>
            </w:r>
          </w:p>
        </w:tc>
      </w:tr>
    </w:tbl>
    <w:p w14:paraId="7AC27749" w14:textId="47355426" w:rsidR="007F77AD" w:rsidRDefault="007F77AD" w:rsidP="00E319E3">
      <w:r>
        <w:tab/>
      </w:r>
      <w:r>
        <w:tab/>
      </w:r>
      <w:r>
        <w:tab/>
      </w:r>
      <w:r>
        <w:tab/>
      </w:r>
    </w:p>
    <w:p w14:paraId="3DCBAC8A" w14:textId="77777777" w:rsidR="007F77AD" w:rsidRDefault="007F77AD"/>
    <w:p w14:paraId="2924C40D" w14:textId="77777777" w:rsidR="007F77AD" w:rsidRDefault="007F77AD"/>
    <w:p w14:paraId="4CFC6EB9" w14:textId="77777777" w:rsidR="007F77AD" w:rsidRPr="00355BFB" w:rsidRDefault="007F77AD">
      <w:pPr>
        <w:rPr>
          <w:color w:val="4472C4" w:themeColor="accent1"/>
        </w:rPr>
      </w:pPr>
      <w:r w:rsidRPr="00355BFB">
        <w:rPr>
          <w:color w:val="4472C4" w:themeColor="accent1"/>
        </w:rPr>
        <w:t>EXAMEN</w:t>
      </w:r>
    </w:p>
    <w:p w14:paraId="63143FDA" w14:textId="77777777" w:rsidR="007F77AD" w:rsidRDefault="007F77AD"/>
    <w:p w14:paraId="04EAFDD5" w14:textId="77777777" w:rsidR="007F77AD" w:rsidRDefault="007F77AD">
      <w:r>
        <w:t>Vanaf 1 januari 2021 worden de examens afgenomen door het Consortium Beroeps Onderwijs. Je doet examen in drie onderdelen:</w:t>
      </w:r>
    </w:p>
    <w:p w14:paraId="2C60CF89" w14:textId="66E99D8C" w:rsidR="00A6739F" w:rsidRDefault="007F77AD" w:rsidP="007F77AD">
      <w:pPr>
        <w:pStyle w:val="Lijstalinea"/>
        <w:numPr>
          <w:ilvl w:val="0"/>
          <w:numId w:val="1"/>
        </w:numPr>
      </w:pPr>
      <w:r>
        <w:t>Kennisexamen</w:t>
      </w:r>
    </w:p>
    <w:p w14:paraId="2B4DFED1" w14:textId="6B806662" w:rsidR="007F77AD" w:rsidRDefault="007F77AD" w:rsidP="007F77AD">
      <w:pPr>
        <w:pStyle w:val="Lijstalinea"/>
        <w:numPr>
          <w:ilvl w:val="0"/>
          <w:numId w:val="1"/>
        </w:numPr>
      </w:pPr>
      <w:r>
        <w:t>Verpleegkundige Vaardigheden</w:t>
      </w:r>
    </w:p>
    <w:p w14:paraId="37E4B0FE" w14:textId="2CFD8112" w:rsidR="007F77AD" w:rsidRDefault="007F77AD" w:rsidP="007F77AD">
      <w:pPr>
        <w:pStyle w:val="Lijstalinea"/>
        <w:numPr>
          <w:ilvl w:val="0"/>
          <w:numId w:val="1"/>
        </w:numPr>
      </w:pPr>
      <w:r>
        <w:t>Klinisch redeneren</w:t>
      </w:r>
    </w:p>
    <w:p w14:paraId="144D5BBF" w14:textId="45E91D0D" w:rsidR="007F77AD" w:rsidRDefault="007F77AD" w:rsidP="007F77AD"/>
    <w:p w14:paraId="46A385E8" w14:textId="24A608E5" w:rsidR="007F77AD" w:rsidRDefault="007F77AD" w:rsidP="007F77AD">
      <w:r>
        <w:t>Ad 1.</w:t>
      </w:r>
      <w:r>
        <w:br/>
        <w:t xml:space="preserve">Het kennisexamen is generiek en bestaat uit 60 gesloten multiple </w:t>
      </w:r>
      <w:proofErr w:type="spellStart"/>
      <w:r>
        <w:t>choice</w:t>
      </w:r>
      <w:proofErr w:type="spellEnd"/>
      <w:r>
        <w:t xml:space="preserve"> vragen waarvan je er mi</w:t>
      </w:r>
      <w:r w:rsidR="00E319E3">
        <w:t>n</w:t>
      </w:r>
      <w:r>
        <w:t xml:space="preserve">imaal 40 goed moet hebben. </w:t>
      </w:r>
      <w:r w:rsidR="00156BC3">
        <w:t xml:space="preserve">Het kennisexamen kun je online afleggen, daarvoor hoef je dus niet naar een examen locatie. </w:t>
      </w:r>
      <w:r w:rsidR="00482C5B">
        <w:t xml:space="preserve">Je krijgt hiervoor 90 minuten. Als je voor dit onderdeel geslaagd bent kun je je pas opgeven voor de examens Vaardigheden en Klinisch Redeneren. </w:t>
      </w:r>
    </w:p>
    <w:p w14:paraId="568ECA5A" w14:textId="3EF5C041" w:rsidR="00156BC3" w:rsidRDefault="00156BC3" w:rsidP="007F77AD"/>
    <w:p w14:paraId="74DD441E" w14:textId="053ECE78" w:rsidR="00156BC3" w:rsidRDefault="00156BC3" w:rsidP="007F77AD">
      <w:r>
        <w:t>Ad 2.</w:t>
      </w:r>
      <w:r>
        <w:br/>
        <w:t>Voor de Verpleegtechnische Vaardigheden (VV)</w:t>
      </w:r>
      <w:r w:rsidR="00635963">
        <w:t xml:space="preserve"> </w:t>
      </w:r>
      <w:r>
        <w:t>moet je een branche</w:t>
      </w:r>
      <w:r w:rsidR="00635963">
        <w:t xml:space="preserve"> </w:t>
      </w:r>
      <w:r>
        <w:t>specifieke casus behandelen waarbij je verpleegtechnische en voorbehouden handeling</w:t>
      </w:r>
      <w:r w:rsidR="00482C5B">
        <w:t>en</w:t>
      </w:r>
      <w:r>
        <w:t xml:space="preserve"> uitvoert conform de protocollen van </w:t>
      </w:r>
      <w:proofErr w:type="spellStart"/>
      <w:r>
        <w:t>Vilans</w:t>
      </w:r>
      <w:proofErr w:type="spellEnd"/>
      <w:r>
        <w:t xml:space="preserve">. Een rekenopdracht maakt onderdeel uit van dit examenonderdeel waarbij je 1 herkansing krijgt voor dit rekenonderdeel. De beoordeling vindt plaats aan de hand van de beoordelingslijsten. Alle criteria moeten met een voldoende beoordeeld zijn. Je kunt pas aan dit examenonderdeel deelnemen als je het </w:t>
      </w:r>
      <w:r w:rsidR="00690222">
        <w:t>K</w:t>
      </w:r>
      <w:r>
        <w:t xml:space="preserve">ennisdeel behaald hebt. </w:t>
      </w:r>
      <w:r w:rsidR="00482C5B">
        <w:t xml:space="preserve">Je krijgt voor dit onderdeel 40 minuten inclusief voorbereiding. De protocollen van </w:t>
      </w:r>
      <w:proofErr w:type="spellStart"/>
      <w:r w:rsidR="00482C5B">
        <w:t>Vilans</w:t>
      </w:r>
      <w:proofErr w:type="spellEnd"/>
      <w:r w:rsidR="00482C5B">
        <w:t xml:space="preserve"> zijn aanwezig op de examenlocatie en kun je inzien ter voorbereiding op je casus. </w:t>
      </w:r>
      <w:r w:rsidR="00651C0E">
        <w:t>Voor het onderdeel Medisch Rekenen is er een formuleblad beschikbaar.</w:t>
      </w:r>
    </w:p>
    <w:p w14:paraId="199EF3FD" w14:textId="0202DDCC" w:rsidR="00156BC3" w:rsidRDefault="00156BC3" w:rsidP="007F77AD"/>
    <w:p w14:paraId="43038704" w14:textId="73BC958B" w:rsidR="00156BC3" w:rsidRDefault="00156BC3" w:rsidP="007F77AD">
      <w:r>
        <w:t>Ad 3.</w:t>
      </w:r>
      <w:r>
        <w:br/>
        <w:t>Je bereidt je voor op het Klinisch redeneren aan de hand van het PAN model en het zakboekje klinisch redeneren. Dit examenonderdeel is eveneens branche specifiek en kun je (dezelfde dag) afleggen als je geslaagd bent voor het onderdeel VV.</w:t>
      </w:r>
    </w:p>
    <w:p w14:paraId="24C1F926" w14:textId="1057647E" w:rsidR="00156BC3" w:rsidRDefault="00156BC3" w:rsidP="007F77AD">
      <w:r>
        <w:t>In een examengesprek laat je zien dat je een verpleegkundige diagnose kunt stellen en kunt verantwoorden welke verpleegkundige zorg</w:t>
      </w:r>
      <w:r w:rsidR="00635963">
        <w:t xml:space="preserve">, verzorging en psychosociale begeleiding volgens protocollen en richtlijnen nodig is. Daarnaast kun je tijdig veranderingen in de gezondheidstoestand signaleren en passende actie ondernemen. </w:t>
      </w:r>
      <w:r w:rsidR="00482C5B">
        <w:t xml:space="preserve">Dit examenonderdeel borduurt voort op de casus die je bij het examen VV behandeld hebt. </w:t>
      </w:r>
    </w:p>
    <w:p w14:paraId="1E36661A" w14:textId="27F7B802" w:rsidR="00635963" w:rsidRDefault="00635963" w:rsidP="007F77AD"/>
    <w:p w14:paraId="655ADFEB" w14:textId="7C9D7B54" w:rsidR="00635963" w:rsidRDefault="00635963" w:rsidP="007F77AD">
      <w:r w:rsidRPr="00355BFB">
        <w:rPr>
          <w:u w:val="single"/>
        </w:rPr>
        <w:t>Je geeft je zelf op voor het examen</w:t>
      </w:r>
      <w:r>
        <w:t xml:space="preserve">, dit maakt dus geen onderdeel uit van onze cursus. Ook de examenkosten </w:t>
      </w:r>
      <w:r w:rsidR="00690222">
        <w:t xml:space="preserve">ad € 395,00 </w:t>
      </w:r>
      <w:r>
        <w:t xml:space="preserve">vallen daarbuiten. </w:t>
      </w:r>
    </w:p>
    <w:p w14:paraId="2B5A77C4" w14:textId="48B169B4" w:rsidR="00635963" w:rsidRDefault="00635963" w:rsidP="007F77AD"/>
    <w:p w14:paraId="5930ED84" w14:textId="7842BE31" w:rsidR="00635963" w:rsidRDefault="001D10FE" w:rsidP="007F77AD">
      <w:pPr>
        <w:rPr>
          <w:color w:val="4472C4" w:themeColor="accent1"/>
        </w:rPr>
      </w:pPr>
      <w:r w:rsidRPr="00355BFB">
        <w:rPr>
          <w:color w:val="4472C4" w:themeColor="accent1"/>
        </w:rPr>
        <w:t xml:space="preserve">CURSUS </w:t>
      </w:r>
      <w:r w:rsidR="009D6E08" w:rsidRPr="00355BFB">
        <w:rPr>
          <w:color w:val="4472C4" w:themeColor="accent1"/>
        </w:rPr>
        <w:t>MODULES</w:t>
      </w:r>
    </w:p>
    <w:p w14:paraId="338756E3" w14:textId="77777777" w:rsidR="00355BFB" w:rsidRPr="00355BFB" w:rsidRDefault="00355BFB" w:rsidP="007F77AD">
      <w:pPr>
        <w:rPr>
          <w:color w:val="4472C4" w:themeColor="accent1"/>
        </w:rPr>
      </w:pPr>
    </w:p>
    <w:p w14:paraId="78B96AA6" w14:textId="5B338EB4" w:rsidR="009D6E08" w:rsidRDefault="00355BFB" w:rsidP="007F77AD">
      <w:r>
        <w:t xml:space="preserve">Conform de opbouw van </w:t>
      </w:r>
      <w:r w:rsidR="009D6E08">
        <w:t xml:space="preserve">het examen bieden wij drie </w:t>
      </w:r>
      <w:r w:rsidR="001D10FE">
        <w:t xml:space="preserve">cursus </w:t>
      </w:r>
      <w:r w:rsidR="009D6E08">
        <w:t xml:space="preserve">modules aan waarmee je je maximaal kunt voorbereiden op het examen. </w:t>
      </w:r>
    </w:p>
    <w:p w14:paraId="27D02C5B" w14:textId="78425C0C" w:rsidR="009D6E08" w:rsidRDefault="009D6E08" w:rsidP="007F77AD"/>
    <w:p w14:paraId="1F5D3D9C" w14:textId="61D47C34" w:rsidR="009D6E08" w:rsidRDefault="009D6E08" w:rsidP="009D6E08">
      <w:pPr>
        <w:pStyle w:val="Lijstalinea"/>
        <w:numPr>
          <w:ilvl w:val="0"/>
          <w:numId w:val="2"/>
        </w:numPr>
      </w:pPr>
      <w:r>
        <w:t>Onderdeel Kennis</w:t>
      </w:r>
    </w:p>
    <w:p w14:paraId="15BD89E7" w14:textId="77777777" w:rsidR="009D6E08" w:rsidRDefault="009D6E08" w:rsidP="009D6E08">
      <w:pPr>
        <w:pStyle w:val="Lijstalinea"/>
        <w:numPr>
          <w:ilvl w:val="0"/>
          <w:numId w:val="2"/>
        </w:numPr>
      </w:pPr>
      <w:r>
        <w:t>Verpleegkundige Vaardigheden</w:t>
      </w:r>
    </w:p>
    <w:p w14:paraId="2360114D" w14:textId="2FADD12D" w:rsidR="009D6E08" w:rsidRDefault="009D6E08" w:rsidP="009D6E08">
      <w:pPr>
        <w:pStyle w:val="Lijstalinea"/>
        <w:numPr>
          <w:ilvl w:val="0"/>
          <w:numId w:val="2"/>
        </w:numPr>
      </w:pPr>
      <w:r>
        <w:t>Klinisch redeneren</w:t>
      </w:r>
    </w:p>
    <w:p w14:paraId="3A3E6F9C" w14:textId="22BCDD74" w:rsidR="009D6E08" w:rsidRDefault="009D6E08" w:rsidP="009D6E08"/>
    <w:p w14:paraId="326E40EA" w14:textId="77777777" w:rsidR="009D6E08" w:rsidRPr="00355BFB" w:rsidRDefault="009D6E08" w:rsidP="009D6E08">
      <w:pPr>
        <w:rPr>
          <w:u w:val="single"/>
        </w:rPr>
      </w:pPr>
      <w:r w:rsidRPr="00355BFB">
        <w:rPr>
          <w:u w:val="single"/>
        </w:rPr>
        <w:t>Ad 1. Kennis</w:t>
      </w:r>
    </w:p>
    <w:p w14:paraId="1C98A12A" w14:textId="10916BF2" w:rsidR="00C01724" w:rsidRDefault="009D6E08" w:rsidP="009D6E08">
      <w:r>
        <w:t>Het onderdeel Kennis is gebaseerd op het Beroepsprofiel van de verpleegkundige en het kwalificatiedossier “</w:t>
      </w:r>
      <w:proofErr w:type="gramStart"/>
      <w:r>
        <w:t>MBO verpleegkundige</w:t>
      </w:r>
      <w:proofErr w:type="gramEnd"/>
      <w:r>
        <w:t xml:space="preserve">” geldig vanaf 20 augustus 2020. De examens zijn hier eveneens op gebaseerd. </w:t>
      </w:r>
      <w:r w:rsidR="00C01724">
        <w:t xml:space="preserve">Verdeeld over zes dagen krijg je de theorie </w:t>
      </w:r>
      <w:r w:rsidR="00127A86">
        <w:t>aangeboden zoals die opgenomen is in de studiewijzer Consortium 2.0:</w:t>
      </w:r>
    </w:p>
    <w:p w14:paraId="56BAC5E9" w14:textId="56475482" w:rsidR="00127A86" w:rsidRDefault="00127A86" w:rsidP="009D6E08"/>
    <w:p w14:paraId="0981E967" w14:textId="6EE2E814" w:rsidR="00127A86" w:rsidRDefault="00127A86" w:rsidP="00127A86">
      <w:pPr>
        <w:pStyle w:val="Lijstalinea"/>
        <w:numPr>
          <w:ilvl w:val="0"/>
          <w:numId w:val="7"/>
        </w:numPr>
      </w:pPr>
      <w:r>
        <w:t>Onderkennen van bestaande of dreigende gezondheidsproblemen</w:t>
      </w:r>
    </w:p>
    <w:p w14:paraId="11EE48E5" w14:textId="73C4EEBE" w:rsidR="00127A86" w:rsidRDefault="00127A86" w:rsidP="00127A86">
      <w:pPr>
        <w:pStyle w:val="Lijstalinea"/>
        <w:numPr>
          <w:ilvl w:val="0"/>
          <w:numId w:val="7"/>
        </w:numPr>
      </w:pPr>
      <w:r>
        <w:t>Verpleegkundige diagnose stellen en individuele plannen opstellen</w:t>
      </w:r>
    </w:p>
    <w:p w14:paraId="6A7C8752" w14:textId="721F86BB" w:rsidR="00127A86" w:rsidRDefault="00127A86" w:rsidP="00127A86">
      <w:pPr>
        <w:pStyle w:val="Lijstalinea"/>
        <w:numPr>
          <w:ilvl w:val="0"/>
          <w:numId w:val="7"/>
        </w:numPr>
      </w:pPr>
      <w:r>
        <w:t>Verpleegkundige interventies uitvoeren</w:t>
      </w:r>
    </w:p>
    <w:p w14:paraId="3E80BB08" w14:textId="67EA9AFB" w:rsidR="00127A86" w:rsidRDefault="00127A86" w:rsidP="00127A86">
      <w:pPr>
        <w:pStyle w:val="Lijstalinea"/>
        <w:numPr>
          <w:ilvl w:val="0"/>
          <w:numId w:val="7"/>
        </w:numPr>
      </w:pPr>
      <w:r>
        <w:t>Communiceren en samenwerken met zorgvrager en sociale netwerk.</w:t>
      </w:r>
    </w:p>
    <w:p w14:paraId="2E4884D3" w14:textId="7B23D54E" w:rsidR="00127A86" w:rsidRDefault="00127A86" w:rsidP="00127A86">
      <w:pPr>
        <w:pStyle w:val="Lijstalinea"/>
        <w:numPr>
          <w:ilvl w:val="0"/>
          <w:numId w:val="7"/>
        </w:numPr>
      </w:pPr>
      <w:r>
        <w:t>Onverwachte en crisissituaties</w:t>
      </w:r>
    </w:p>
    <w:p w14:paraId="28BB016E" w14:textId="2412E0B2" w:rsidR="00127A86" w:rsidRDefault="00127A86" w:rsidP="00127A86">
      <w:pPr>
        <w:pStyle w:val="Lijstalinea"/>
        <w:numPr>
          <w:ilvl w:val="0"/>
          <w:numId w:val="7"/>
        </w:numPr>
      </w:pPr>
      <w:r>
        <w:t>Relevante wetgeving</w:t>
      </w:r>
    </w:p>
    <w:p w14:paraId="5F17B380" w14:textId="059D73EC" w:rsidR="00127A86" w:rsidRDefault="00127A86" w:rsidP="00127A86"/>
    <w:p w14:paraId="559BC24A" w14:textId="77777777" w:rsidR="00C01724" w:rsidRDefault="00C01724" w:rsidP="00C01724"/>
    <w:p w14:paraId="494B1216" w14:textId="00081FBC" w:rsidR="00C01724" w:rsidRPr="00355BFB" w:rsidRDefault="00C01724" w:rsidP="00C01724">
      <w:pPr>
        <w:rPr>
          <w:u w:val="single"/>
        </w:rPr>
      </w:pPr>
      <w:r w:rsidRPr="00355BFB">
        <w:rPr>
          <w:u w:val="single"/>
        </w:rPr>
        <w:t>Ad 2. Verpleegtechnische en voorbehouden handelingen verpleegkundige (VV)</w:t>
      </w:r>
    </w:p>
    <w:p w14:paraId="52B60D58" w14:textId="56454F3A" w:rsidR="00C01724" w:rsidRDefault="00C01724" w:rsidP="00C01724">
      <w:r>
        <w:t xml:space="preserve">De handelingen die een verpleegkundige mag uitvoeren staan nauw beschreven in de Wet BIG. De belangrijkste voorwaarden waaraan een verpleegkundige moet voldoen is de bevoegdheid en de bekwaamheid. De verpleegkundige moet op het moment van uitvoeren van de handelingen de nodige kennis en vaardigheden bezitten. De verpleegkundige is verantwoordelijk voor haar handelingen en volgt de protocollen van </w:t>
      </w:r>
      <w:proofErr w:type="spellStart"/>
      <w:r>
        <w:t>Vilans</w:t>
      </w:r>
      <w:proofErr w:type="spellEnd"/>
      <w:r>
        <w:t xml:space="preserve">. </w:t>
      </w:r>
      <w:r w:rsidR="00127A86">
        <w:t>Het gaat om</w:t>
      </w:r>
      <w:r>
        <w:t xml:space="preserve"> de volgende verpleegtechnische en voorbehouden handelingen:</w:t>
      </w:r>
    </w:p>
    <w:p w14:paraId="381C2282" w14:textId="1B53163D" w:rsidR="00C01724" w:rsidRDefault="00123D8F" w:rsidP="00C01724">
      <w:pPr>
        <w:pStyle w:val="Lijstalinea"/>
        <w:numPr>
          <w:ilvl w:val="0"/>
          <w:numId w:val="4"/>
        </w:numPr>
      </w:pPr>
      <w:r>
        <w:t>Hechtingen of tampons verwijderen</w:t>
      </w:r>
    </w:p>
    <w:p w14:paraId="5D88EA64" w14:textId="2A53C336" w:rsidR="00123D8F" w:rsidRDefault="00123D8F" w:rsidP="00C01724">
      <w:pPr>
        <w:pStyle w:val="Lijstalinea"/>
        <w:numPr>
          <w:ilvl w:val="0"/>
          <w:numId w:val="4"/>
        </w:numPr>
      </w:pPr>
      <w:r>
        <w:t>Subcutaan en intramusculair injecteren</w:t>
      </w:r>
    </w:p>
    <w:p w14:paraId="6A74ADA1" w14:textId="06613754" w:rsidR="00123D8F" w:rsidRDefault="00123D8F" w:rsidP="00C01724">
      <w:pPr>
        <w:pStyle w:val="Lijstalinea"/>
        <w:numPr>
          <w:ilvl w:val="0"/>
          <w:numId w:val="4"/>
        </w:numPr>
      </w:pPr>
      <w:r>
        <w:t>Inbrengen perifere canule voor infuus (toedieningssysteem)</w:t>
      </w:r>
    </w:p>
    <w:p w14:paraId="5A945087" w14:textId="61B7FA2E" w:rsidR="00123D8F" w:rsidRDefault="00123D8F" w:rsidP="00C01724">
      <w:pPr>
        <w:pStyle w:val="Lijstalinea"/>
        <w:numPr>
          <w:ilvl w:val="0"/>
          <w:numId w:val="4"/>
        </w:numPr>
      </w:pPr>
      <w:r>
        <w:t>Vloeistoffen toedienen via centraal (perifeer) infuus</w:t>
      </w:r>
    </w:p>
    <w:p w14:paraId="428A8C45" w14:textId="336A9586" w:rsidR="00123D8F" w:rsidRDefault="00123D8F" w:rsidP="00C01724">
      <w:pPr>
        <w:pStyle w:val="Lijstalinea"/>
        <w:numPr>
          <w:ilvl w:val="0"/>
          <w:numId w:val="4"/>
        </w:numPr>
      </w:pPr>
      <w:r>
        <w:t>Een maagsonde inbrengen</w:t>
      </w:r>
    </w:p>
    <w:p w14:paraId="1AF713CB" w14:textId="6BD3C7A2" w:rsidR="00123D8F" w:rsidRDefault="00123D8F" w:rsidP="00C01724">
      <w:pPr>
        <w:pStyle w:val="Lijstalinea"/>
        <w:numPr>
          <w:ilvl w:val="0"/>
          <w:numId w:val="4"/>
        </w:numPr>
      </w:pPr>
      <w:r>
        <w:t>Toedienen sondevoeding</w:t>
      </w:r>
    </w:p>
    <w:p w14:paraId="0359ABCB" w14:textId="7D1C4677" w:rsidR="00123D8F" w:rsidRDefault="00123D8F" w:rsidP="00C01724">
      <w:pPr>
        <w:pStyle w:val="Lijstalinea"/>
        <w:numPr>
          <w:ilvl w:val="0"/>
          <w:numId w:val="4"/>
        </w:numPr>
      </w:pPr>
      <w:r>
        <w:t xml:space="preserve">Supra- </w:t>
      </w:r>
      <w:proofErr w:type="spellStart"/>
      <w:r>
        <w:t>pubische</w:t>
      </w:r>
      <w:proofErr w:type="spellEnd"/>
      <w:r>
        <w:t xml:space="preserve"> katheter verzorgen</w:t>
      </w:r>
    </w:p>
    <w:p w14:paraId="40C8424F" w14:textId="5333A3CC" w:rsidR="00123D8F" w:rsidRDefault="00123D8F" w:rsidP="00C01724">
      <w:pPr>
        <w:pStyle w:val="Lijstalinea"/>
        <w:numPr>
          <w:ilvl w:val="0"/>
          <w:numId w:val="4"/>
        </w:numPr>
      </w:pPr>
      <w:r>
        <w:t>Inbrengen subcutane canule (</w:t>
      </w:r>
      <w:proofErr w:type="spellStart"/>
      <w:r>
        <w:t>insuflon</w:t>
      </w:r>
      <w:proofErr w:type="spellEnd"/>
      <w:r>
        <w:t>)</w:t>
      </w:r>
    </w:p>
    <w:p w14:paraId="7F1F9B01" w14:textId="592490F5" w:rsidR="00123D8F" w:rsidRDefault="00123D8F" w:rsidP="00C01724">
      <w:pPr>
        <w:pStyle w:val="Lijstalinea"/>
        <w:numPr>
          <w:ilvl w:val="0"/>
          <w:numId w:val="4"/>
        </w:numPr>
      </w:pPr>
      <w:r>
        <w:t>Medicatie toedienen via subcutane canule</w:t>
      </w:r>
    </w:p>
    <w:p w14:paraId="6AD9E809" w14:textId="44ADCB61" w:rsidR="00123D8F" w:rsidRDefault="00123D8F" w:rsidP="00C01724">
      <w:pPr>
        <w:pStyle w:val="Lijstalinea"/>
        <w:numPr>
          <w:ilvl w:val="0"/>
          <w:numId w:val="4"/>
        </w:numPr>
      </w:pPr>
      <w:r>
        <w:t>Katheteriseren van de blaas bij vrouwen</w:t>
      </w:r>
    </w:p>
    <w:p w14:paraId="5A602320" w14:textId="110F5797" w:rsidR="00123D8F" w:rsidRDefault="00123D8F" w:rsidP="00C01724">
      <w:pPr>
        <w:pStyle w:val="Lijstalinea"/>
        <w:numPr>
          <w:ilvl w:val="0"/>
          <w:numId w:val="4"/>
        </w:numPr>
      </w:pPr>
      <w:r>
        <w:t>Katheteriseren van de blaas bij mannen</w:t>
      </w:r>
    </w:p>
    <w:p w14:paraId="149FE9A4" w14:textId="0E81F74B" w:rsidR="00123D8F" w:rsidRDefault="00123D8F" w:rsidP="00C01724">
      <w:pPr>
        <w:pStyle w:val="Lijstalinea"/>
        <w:numPr>
          <w:ilvl w:val="0"/>
          <w:numId w:val="4"/>
        </w:numPr>
      </w:pPr>
      <w:r>
        <w:t>Blaasspoelen uitvoeren</w:t>
      </w:r>
    </w:p>
    <w:p w14:paraId="2AF8BC22" w14:textId="585198DA" w:rsidR="00123D8F" w:rsidRDefault="00123D8F" w:rsidP="00123D8F">
      <w:r>
        <w:t xml:space="preserve">Onderdeel van de VV is ook het Medisch Rekenen. Je leert de formules voor het </w:t>
      </w:r>
      <w:r w:rsidR="00605824">
        <w:t xml:space="preserve">oplossen, </w:t>
      </w:r>
      <w:r>
        <w:t>verdunnen, druppelsnelheden van een infuus bepalen</w:t>
      </w:r>
      <w:r w:rsidR="00605824">
        <w:t xml:space="preserve">, zuurstof, vochtbalans en </w:t>
      </w:r>
      <w:proofErr w:type="spellStart"/>
      <w:r w:rsidR="00605824">
        <w:t>perfusor</w:t>
      </w:r>
      <w:proofErr w:type="spellEnd"/>
      <w:r w:rsidR="00605824">
        <w:t>-spuitpomp.</w:t>
      </w:r>
    </w:p>
    <w:p w14:paraId="67A8CE3F" w14:textId="1C4D34B6" w:rsidR="00123D8F" w:rsidRDefault="00123D8F" w:rsidP="00123D8F"/>
    <w:p w14:paraId="58EBF50B" w14:textId="26F9D14A" w:rsidR="00123D8F" w:rsidRPr="00355BFB" w:rsidRDefault="00123D8F" w:rsidP="00123D8F">
      <w:pPr>
        <w:rPr>
          <w:u w:val="single"/>
        </w:rPr>
      </w:pPr>
      <w:r w:rsidRPr="00355BFB">
        <w:rPr>
          <w:u w:val="single"/>
        </w:rPr>
        <w:t>Ad 3. Klinisch Redeneren</w:t>
      </w:r>
    </w:p>
    <w:p w14:paraId="58DEC392" w14:textId="4D61BBD6" w:rsidR="00123D8F" w:rsidRDefault="00123D8F" w:rsidP="00123D8F">
      <w:r>
        <w:t xml:space="preserve">Het onderdeel klinisch redeneren oefenen we in vraaggesprekken zoals ook het examen afgenomen zal gaan worden. </w:t>
      </w:r>
    </w:p>
    <w:p w14:paraId="396FD603" w14:textId="1271FFB1" w:rsidR="00605824" w:rsidRDefault="00605824" w:rsidP="00123D8F"/>
    <w:p w14:paraId="6E06DC50" w14:textId="77777777" w:rsidR="00B056C4" w:rsidRDefault="00B056C4">
      <w:pPr>
        <w:rPr>
          <w:color w:val="4472C4" w:themeColor="accent1"/>
        </w:rPr>
      </w:pPr>
      <w:r>
        <w:rPr>
          <w:color w:val="4472C4" w:themeColor="accent1"/>
        </w:rPr>
        <w:br w:type="page"/>
      </w:r>
    </w:p>
    <w:p w14:paraId="3A6AF188" w14:textId="695B48DB" w:rsidR="00605824" w:rsidRPr="00355BFB" w:rsidRDefault="00605824" w:rsidP="00123D8F">
      <w:pPr>
        <w:rPr>
          <w:color w:val="4472C4" w:themeColor="accent1"/>
        </w:rPr>
      </w:pPr>
      <w:r w:rsidRPr="00355BFB">
        <w:rPr>
          <w:color w:val="4472C4" w:themeColor="accent1"/>
        </w:rPr>
        <w:lastRenderedPageBreak/>
        <w:t>HOE WIL JE LEREN</w:t>
      </w:r>
    </w:p>
    <w:p w14:paraId="293D8524" w14:textId="382987D3" w:rsidR="00605824" w:rsidRDefault="00605824" w:rsidP="00123D8F"/>
    <w:p w14:paraId="0942B415" w14:textId="60F1BCBD" w:rsidR="003B6F5A" w:rsidRDefault="00605824" w:rsidP="00123D8F">
      <w:r>
        <w:t>Er zijn verschillende stijlen van leren. Sommigen leren het best door veel te oefenen en in een klassikale vorm de theorie aangeboden te krijgen. Anderen leren het makkelijkst door te lezen en/of E-</w:t>
      </w:r>
      <w:proofErr w:type="spellStart"/>
      <w:r>
        <w:t>Learnings</w:t>
      </w:r>
      <w:proofErr w:type="spellEnd"/>
      <w:r>
        <w:t xml:space="preserve"> te volgen op momenten en plekken die zij zelf kunnen bepalen. Wij bieden voor elk wat </w:t>
      </w:r>
      <w:proofErr w:type="spellStart"/>
      <w:r>
        <w:t>wils</w:t>
      </w:r>
      <w:proofErr w:type="spellEnd"/>
      <w:r>
        <w:t xml:space="preserve">. </w:t>
      </w:r>
    </w:p>
    <w:p w14:paraId="34E27B7F" w14:textId="344DC09F" w:rsidR="003B6F5A" w:rsidRDefault="003B6F5A" w:rsidP="00123D8F"/>
    <w:p w14:paraId="311C3500" w14:textId="3F69092E" w:rsidR="003B6F5A" w:rsidRPr="003B6F5A" w:rsidRDefault="003B6F5A" w:rsidP="00123D8F">
      <w:pPr>
        <w:rPr>
          <w:u w:val="single"/>
        </w:rPr>
      </w:pPr>
      <w:r>
        <w:t>V</w:t>
      </w:r>
      <w:r w:rsidRPr="003B6F5A">
        <w:rPr>
          <w:u w:val="single"/>
        </w:rPr>
        <w:t>oor het onderdeel Kennis heb je 4 keuzes.</w:t>
      </w:r>
    </w:p>
    <w:p w14:paraId="3B920D71" w14:textId="5894B6B5" w:rsidR="003B6F5A" w:rsidRDefault="003B6F5A" w:rsidP="003B6F5A">
      <w:pPr>
        <w:pStyle w:val="Lijstalinea"/>
        <w:numPr>
          <w:ilvl w:val="0"/>
          <w:numId w:val="5"/>
        </w:numPr>
      </w:pPr>
      <w:r>
        <w:t>Je schrijft je in via de site van het Consortium en koopt voor € 30,00 toegang voor 6 maanden tot de E-</w:t>
      </w:r>
      <w:proofErr w:type="spellStart"/>
      <w:r>
        <w:t>Learnings</w:t>
      </w:r>
      <w:proofErr w:type="spellEnd"/>
      <w:r>
        <w:t xml:space="preserve"> voor het onderdeel Kennis en je doet volledig zelfstandig alle voorbereidingen en gaat op examen. </w:t>
      </w:r>
      <w:r w:rsidR="003C3422">
        <w:t>Met andere woorden je doet dit onderdeel geheel in eigen beheer.</w:t>
      </w:r>
      <w:r w:rsidR="00522C42">
        <w:t xml:space="preserve"> (De E-</w:t>
      </w:r>
      <w:proofErr w:type="spellStart"/>
      <w:r w:rsidR="00522C42">
        <w:t>learnings</w:t>
      </w:r>
      <w:proofErr w:type="spellEnd"/>
      <w:r w:rsidR="00522C42">
        <w:t xml:space="preserve"> zijn in de kern bedoeld om in te zetten in combinatie met klassikale lessen.)</w:t>
      </w:r>
    </w:p>
    <w:p w14:paraId="5576042B" w14:textId="4FF94290" w:rsidR="00B056C4" w:rsidRDefault="003B6F5A" w:rsidP="00B056C4">
      <w:pPr>
        <w:pStyle w:val="Lijstalinea"/>
        <w:numPr>
          <w:ilvl w:val="0"/>
          <w:numId w:val="5"/>
        </w:numPr>
      </w:pPr>
      <w:r>
        <w:t>Je schrijft je bij ons in voor de E-</w:t>
      </w:r>
      <w:proofErr w:type="spellStart"/>
      <w:r>
        <w:t>Learnings</w:t>
      </w:r>
      <w:proofErr w:type="spellEnd"/>
      <w:r>
        <w:t xml:space="preserve"> van het Consortium en als je alle modules doorlopen hebt neem je deel aan een examentraining bij ons in Nieuwegein. </w:t>
      </w:r>
      <w:r w:rsidR="00B056C4">
        <w:t xml:space="preserve">Die examentraining is dan bedoeld om te kunnen bepalen waar je staat. Wat beheers je al en waar moet je nog de nodige aandacht aan besteden. </w:t>
      </w:r>
    </w:p>
    <w:p w14:paraId="1DE17AC2" w14:textId="55000132" w:rsidR="003B6F5A" w:rsidRDefault="003B6F5A" w:rsidP="003B6F5A">
      <w:pPr>
        <w:pStyle w:val="Lijstalinea"/>
        <w:numPr>
          <w:ilvl w:val="0"/>
          <w:numId w:val="5"/>
        </w:numPr>
      </w:pPr>
      <w:r>
        <w:t xml:space="preserve">Je volgt bij ons op onze locatie in Nieuwegein 6 klassikale lessen. Je ontvangt een cursusboek en krijgt bij ons de theorie in de lessen aangeboden. Tussentijds leer je uit je cursusboek. (Niveau 4 onder de knie inclusief examensprint) </w:t>
      </w:r>
      <w:r w:rsidR="00522C42">
        <w:t>Als je dat wilt kun je aanvullend de E-</w:t>
      </w:r>
      <w:proofErr w:type="spellStart"/>
      <w:r w:rsidR="00522C42">
        <w:t>Learnings</w:t>
      </w:r>
      <w:proofErr w:type="spellEnd"/>
      <w:r w:rsidR="00522C42">
        <w:t xml:space="preserve"> van het Consortium volgen, maar dit is niet noodzakelijk.</w:t>
      </w:r>
    </w:p>
    <w:p w14:paraId="0B89E9B1" w14:textId="69A90085" w:rsidR="003B6F5A" w:rsidRDefault="003B6F5A" w:rsidP="003B6F5A">
      <w:pPr>
        <w:pStyle w:val="Lijstalinea"/>
        <w:numPr>
          <w:ilvl w:val="0"/>
          <w:numId w:val="5"/>
        </w:numPr>
      </w:pPr>
      <w:r>
        <w:t xml:space="preserve">Je volgt dezelfde lessen als bij optie 3, alleen volg je die vanuit huis via Zoom. Een van onze docenten zit voor de camera en je ontmoet je medecursisten op je beeldscherm. Zo krijg je toch LIVE les maar je hebt geen reistijden, files, minder contactmomenten en geen Corona maatregelen nodig. </w:t>
      </w:r>
    </w:p>
    <w:p w14:paraId="18327EAB" w14:textId="77777777" w:rsidR="003B6F5A" w:rsidRDefault="003B6F5A" w:rsidP="00123D8F"/>
    <w:p w14:paraId="10C2746B" w14:textId="21F24C66" w:rsidR="00355BFB" w:rsidRDefault="009E6F82">
      <w:r w:rsidRPr="003B6F5A">
        <w:rPr>
          <w:u w:val="single"/>
        </w:rPr>
        <w:t>Voor de Verpleegtechnische Vaardigheden</w:t>
      </w:r>
      <w:r>
        <w:t xml:space="preserve"> kun je </w:t>
      </w:r>
      <w:r w:rsidR="00382C25">
        <w:t>kiezen of je alle voorbehouden handelingen wilt oefenen of alleen die handelingen die ook op het examen terug kunnen komen. Als je bijvoorbeeld geen baan zoekt waar alle VV nodig zijn kunnen wij ons voorstellen dat je alleen die handelingen wilt oefenen die op het examen gevraagd worden. Ga je bijvoorbeeld terug het ziekenhuis of zorginstelling in</w:t>
      </w:r>
      <w:r w:rsidR="003C3422">
        <w:t>,</w:t>
      </w:r>
      <w:r w:rsidR="00382C25">
        <w:t xml:space="preserve"> dan </w:t>
      </w:r>
      <w:r w:rsidR="003C3422">
        <w:t xml:space="preserve">vind </w:t>
      </w:r>
      <w:r w:rsidR="00382C25">
        <w:t xml:space="preserve">je </w:t>
      </w:r>
      <w:r w:rsidR="003C3422">
        <w:t xml:space="preserve">het wellicht prettig om </w:t>
      </w:r>
      <w:r w:rsidR="00382C25">
        <w:t xml:space="preserve">alle handelingen </w:t>
      </w:r>
      <w:r w:rsidR="003C3422">
        <w:t xml:space="preserve">te </w:t>
      </w:r>
      <w:r w:rsidR="00382C25">
        <w:t xml:space="preserve">oefenen. Uiteraard besteden we </w:t>
      </w:r>
      <w:r w:rsidR="003C3422">
        <w:t xml:space="preserve">dan ook </w:t>
      </w:r>
      <w:r w:rsidR="00382C25">
        <w:t>ruim aandacht aan die handelingen die op het examen terugkomen. Dat zijn de volgende handelingen:</w:t>
      </w:r>
    </w:p>
    <w:p w14:paraId="2AC52D3B" w14:textId="6964FE48" w:rsidR="00382C25" w:rsidRDefault="00382C25"/>
    <w:p w14:paraId="627C05CB" w14:textId="695A9AE8" w:rsidR="00382C25" w:rsidRDefault="00382C25" w:rsidP="00382C25">
      <w:pPr>
        <w:pStyle w:val="Lijstalinea"/>
        <w:numPr>
          <w:ilvl w:val="0"/>
          <w:numId w:val="8"/>
        </w:numPr>
      </w:pPr>
      <w:r>
        <w:t>Intramusculair injecteren (loodrecht- en rangeertechniek)</w:t>
      </w:r>
    </w:p>
    <w:p w14:paraId="08FFEFA1" w14:textId="6024A27D" w:rsidR="00382C25" w:rsidRDefault="00382C25" w:rsidP="00382C25">
      <w:pPr>
        <w:pStyle w:val="Lijstalinea"/>
        <w:numPr>
          <w:ilvl w:val="0"/>
          <w:numId w:val="8"/>
        </w:numPr>
      </w:pPr>
      <w:r>
        <w:t>Subcutaan injecteren (huidplooi en loodrecht huidplooi)</w:t>
      </w:r>
    </w:p>
    <w:p w14:paraId="02D48416" w14:textId="6F5D398B" w:rsidR="00382C25" w:rsidRDefault="00382C25" w:rsidP="00382C25">
      <w:pPr>
        <w:pStyle w:val="Lijstalinea"/>
        <w:numPr>
          <w:ilvl w:val="0"/>
          <w:numId w:val="8"/>
        </w:numPr>
      </w:pPr>
      <w:r>
        <w:t>Inbrengen canule perifeer infuus</w:t>
      </w:r>
    </w:p>
    <w:p w14:paraId="67E21576" w14:textId="2EC4B4F3" w:rsidR="00382C25" w:rsidRDefault="00382C25" w:rsidP="00382C25">
      <w:pPr>
        <w:pStyle w:val="Lijstalinea"/>
        <w:numPr>
          <w:ilvl w:val="0"/>
          <w:numId w:val="8"/>
        </w:numPr>
      </w:pPr>
      <w:r>
        <w:t>Blaaskatheteriseren man en vrouw, zowel eenmalig als verblijf.</w:t>
      </w:r>
    </w:p>
    <w:p w14:paraId="4B5E9E86" w14:textId="12D06109" w:rsidR="00382C25" w:rsidRDefault="00382C25" w:rsidP="00382C25">
      <w:pPr>
        <w:pStyle w:val="Lijstalinea"/>
        <w:numPr>
          <w:ilvl w:val="0"/>
          <w:numId w:val="8"/>
        </w:numPr>
      </w:pPr>
      <w:r>
        <w:t>Neus- maagsonde inbrengen</w:t>
      </w:r>
    </w:p>
    <w:p w14:paraId="12AE9F9B" w14:textId="502DCAEF" w:rsidR="00482C5B" w:rsidRDefault="00482C5B"/>
    <w:p w14:paraId="4FECDD4B" w14:textId="4CF27537" w:rsidR="003B6F5A" w:rsidRDefault="003B6F5A"/>
    <w:p w14:paraId="490CE150" w14:textId="75020374" w:rsidR="003C3422" w:rsidRDefault="003B6F5A" w:rsidP="003B6F5A">
      <w:r w:rsidRPr="003B6F5A">
        <w:rPr>
          <w:u w:val="single"/>
        </w:rPr>
        <w:t>Voor het onderdeel Klinisch</w:t>
      </w:r>
      <w:r>
        <w:t xml:space="preserve"> redeneren kun je </w:t>
      </w:r>
      <w:r w:rsidR="003C3422">
        <w:t xml:space="preserve">alleen kiezen uit een volledig klassikale dag. Onze ervaring leert inmiddels dat de kans van slagen flink toeneemt als wij je een hele dag cursus aanbieden, zowel theorie als oefengesprekken. </w:t>
      </w:r>
    </w:p>
    <w:p w14:paraId="01DA8F8D" w14:textId="7C3AD0A6" w:rsidR="00605824" w:rsidRDefault="003C3422" w:rsidP="00123D8F">
      <w:r>
        <w:br w:type="page"/>
      </w:r>
      <w:r w:rsidR="00482C5B">
        <w:lastRenderedPageBreak/>
        <w:t>We hebben het hieronder voor je nog een keer overzichtelijk in een schema bij elkaar gezet.</w:t>
      </w:r>
    </w:p>
    <w:p w14:paraId="3E3AFC22" w14:textId="77E76F6D" w:rsidR="00605824" w:rsidRDefault="00605824" w:rsidP="00123D8F"/>
    <w:tbl>
      <w:tblPr>
        <w:tblStyle w:val="Tabelraster"/>
        <w:tblW w:w="0" w:type="auto"/>
        <w:tblLook w:val="04A0" w:firstRow="1" w:lastRow="0" w:firstColumn="1" w:lastColumn="0" w:noHBand="0" w:noVBand="1"/>
      </w:tblPr>
      <w:tblGrid>
        <w:gridCol w:w="2142"/>
        <w:gridCol w:w="2525"/>
        <w:gridCol w:w="2253"/>
        <w:gridCol w:w="2136"/>
      </w:tblGrid>
      <w:tr w:rsidR="00605824" w:rsidRPr="00355BFB" w14:paraId="67D84EF9" w14:textId="77777777" w:rsidTr="00605824">
        <w:tc>
          <w:tcPr>
            <w:tcW w:w="2264" w:type="dxa"/>
          </w:tcPr>
          <w:p w14:paraId="565E24DF" w14:textId="5FE1ECDF" w:rsidR="00605824" w:rsidRPr="00355BFB" w:rsidRDefault="00355BFB" w:rsidP="00123D8F">
            <w:pPr>
              <w:rPr>
                <w:b/>
                <w:bCs/>
                <w:color w:val="2F5496" w:themeColor="accent1" w:themeShade="BF"/>
              </w:rPr>
            </w:pPr>
            <w:r w:rsidRPr="00355BFB">
              <w:rPr>
                <w:b/>
                <w:bCs/>
                <w:color w:val="2F5496" w:themeColor="accent1" w:themeShade="BF"/>
              </w:rPr>
              <w:t xml:space="preserve">Verplicht </w:t>
            </w:r>
            <w:proofErr w:type="gramStart"/>
            <w:r w:rsidRPr="00355BFB">
              <w:rPr>
                <w:b/>
                <w:bCs/>
                <w:color w:val="2F5496" w:themeColor="accent1" w:themeShade="BF"/>
              </w:rPr>
              <w:t>examen onderdeel</w:t>
            </w:r>
            <w:proofErr w:type="gramEnd"/>
            <w:r w:rsidRPr="00355BFB">
              <w:rPr>
                <w:b/>
                <w:bCs/>
                <w:color w:val="2F5496" w:themeColor="accent1" w:themeShade="BF"/>
              </w:rPr>
              <w:t>:</w:t>
            </w:r>
          </w:p>
        </w:tc>
        <w:tc>
          <w:tcPr>
            <w:tcW w:w="2264" w:type="dxa"/>
          </w:tcPr>
          <w:p w14:paraId="74B97339" w14:textId="12F1D4B9" w:rsidR="00605824" w:rsidRPr="00355BFB" w:rsidRDefault="003C3422" w:rsidP="00123D8F">
            <w:pPr>
              <w:rPr>
                <w:b/>
                <w:bCs/>
                <w:color w:val="C45911" w:themeColor="accent2" w:themeShade="BF"/>
              </w:rPr>
            </w:pPr>
            <w:r>
              <w:rPr>
                <w:b/>
                <w:bCs/>
                <w:color w:val="C45911" w:themeColor="accent2" w:themeShade="BF"/>
              </w:rPr>
              <w:t>K</w:t>
            </w:r>
            <w:r w:rsidR="00605824" w:rsidRPr="00355BFB">
              <w:rPr>
                <w:b/>
                <w:bCs/>
                <w:color w:val="C45911" w:themeColor="accent2" w:themeShade="BF"/>
              </w:rPr>
              <w:t>ennis</w:t>
            </w:r>
          </w:p>
        </w:tc>
        <w:tc>
          <w:tcPr>
            <w:tcW w:w="2264" w:type="dxa"/>
          </w:tcPr>
          <w:p w14:paraId="09864759" w14:textId="049A89AA" w:rsidR="00605824" w:rsidRPr="00355BFB" w:rsidRDefault="00605824" w:rsidP="00123D8F">
            <w:pPr>
              <w:rPr>
                <w:b/>
                <w:bCs/>
                <w:color w:val="538135" w:themeColor="accent6" w:themeShade="BF"/>
              </w:rPr>
            </w:pPr>
            <w:r w:rsidRPr="00355BFB">
              <w:rPr>
                <w:b/>
                <w:bCs/>
                <w:color w:val="538135" w:themeColor="accent6" w:themeShade="BF"/>
              </w:rPr>
              <w:t>Verpleegtechnische Vaardigheden</w:t>
            </w:r>
          </w:p>
        </w:tc>
        <w:tc>
          <w:tcPr>
            <w:tcW w:w="2264" w:type="dxa"/>
          </w:tcPr>
          <w:p w14:paraId="7F6BDBB3" w14:textId="50C5CF69" w:rsidR="00605824" w:rsidRPr="00355BFB" w:rsidRDefault="00605824" w:rsidP="00123D8F">
            <w:pPr>
              <w:rPr>
                <w:b/>
                <w:bCs/>
                <w:color w:val="7030A0"/>
              </w:rPr>
            </w:pPr>
            <w:r w:rsidRPr="00355BFB">
              <w:rPr>
                <w:b/>
                <w:bCs/>
                <w:color w:val="7030A0"/>
              </w:rPr>
              <w:t>Klinisch redeneren</w:t>
            </w:r>
          </w:p>
        </w:tc>
      </w:tr>
      <w:tr w:rsidR="00605824" w14:paraId="63119130" w14:textId="77777777" w:rsidTr="00605824">
        <w:tc>
          <w:tcPr>
            <w:tcW w:w="2264" w:type="dxa"/>
          </w:tcPr>
          <w:p w14:paraId="7CA9B49D" w14:textId="77777777" w:rsidR="00605824" w:rsidRDefault="00605824" w:rsidP="00123D8F"/>
          <w:p w14:paraId="58A18AD6" w14:textId="77777777" w:rsidR="00355BFB" w:rsidRDefault="00355BFB" w:rsidP="00123D8F"/>
          <w:p w14:paraId="705A847D" w14:textId="4E14D4BF" w:rsidR="00355BFB" w:rsidRDefault="00355BFB" w:rsidP="00123D8F">
            <w:r>
              <w:t>Wil je zoveel mogelijk klassikaal?</w:t>
            </w:r>
          </w:p>
        </w:tc>
        <w:tc>
          <w:tcPr>
            <w:tcW w:w="2264" w:type="dxa"/>
          </w:tcPr>
          <w:p w14:paraId="41BF6FCF" w14:textId="427919E2" w:rsidR="00605824" w:rsidRPr="00355BFB" w:rsidRDefault="00605824" w:rsidP="00123D8F">
            <w:pPr>
              <w:rPr>
                <w:color w:val="C45911" w:themeColor="accent2" w:themeShade="BF"/>
              </w:rPr>
            </w:pPr>
            <w:r w:rsidRPr="00355BFB">
              <w:rPr>
                <w:color w:val="C45911" w:themeColor="accent2" w:themeShade="BF"/>
              </w:rPr>
              <w:t>1A</w:t>
            </w:r>
          </w:p>
          <w:p w14:paraId="409FC320" w14:textId="38E4C150" w:rsidR="00605824" w:rsidRPr="00355BFB" w:rsidRDefault="00605824" w:rsidP="00123D8F">
            <w:pPr>
              <w:rPr>
                <w:color w:val="C45911" w:themeColor="accent2" w:themeShade="BF"/>
              </w:rPr>
            </w:pPr>
            <w:r w:rsidRPr="00355BFB">
              <w:rPr>
                <w:color w:val="C45911" w:themeColor="accent2" w:themeShade="BF"/>
              </w:rPr>
              <w:t>Volledig klassikaal in 6 dagen van 0900-1</w:t>
            </w:r>
            <w:r w:rsidR="00C81CD7" w:rsidRPr="00355BFB">
              <w:rPr>
                <w:color w:val="C45911" w:themeColor="accent2" w:themeShade="BF"/>
              </w:rPr>
              <w:t>6</w:t>
            </w:r>
            <w:r w:rsidRPr="00355BFB">
              <w:rPr>
                <w:color w:val="C45911" w:themeColor="accent2" w:themeShade="BF"/>
              </w:rPr>
              <w:t>00 uur</w:t>
            </w:r>
          </w:p>
          <w:p w14:paraId="5B99AE0A" w14:textId="6200A38E" w:rsidR="00C81CD7" w:rsidRPr="00355BFB" w:rsidRDefault="00C81CD7" w:rsidP="00123D8F">
            <w:pPr>
              <w:rPr>
                <w:color w:val="C45911" w:themeColor="accent2" w:themeShade="BF"/>
              </w:rPr>
            </w:pPr>
            <w:r w:rsidRPr="00355BFB">
              <w:rPr>
                <w:color w:val="C45911" w:themeColor="accent2" w:themeShade="BF"/>
              </w:rPr>
              <w:t>Prijs:</w:t>
            </w:r>
            <w:r w:rsidR="003C3422">
              <w:rPr>
                <w:color w:val="C45911" w:themeColor="accent2" w:themeShade="BF"/>
              </w:rPr>
              <w:t xml:space="preserve"> €</w:t>
            </w:r>
            <w:r w:rsidRPr="00355BFB">
              <w:rPr>
                <w:color w:val="C45911" w:themeColor="accent2" w:themeShade="BF"/>
              </w:rPr>
              <w:t xml:space="preserve"> 1.000,00</w:t>
            </w:r>
          </w:p>
        </w:tc>
        <w:tc>
          <w:tcPr>
            <w:tcW w:w="2264" w:type="dxa"/>
          </w:tcPr>
          <w:p w14:paraId="5342D37A" w14:textId="77777777" w:rsidR="00605824" w:rsidRPr="00355BFB" w:rsidRDefault="00C81CD7" w:rsidP="00123D8F">
            <w:pPr>
              <w:rPr>
                <w:color w:val="538135" w:themeColor="accent6" w:themeShade="BF"/>
              </w:rPr>
            </w:pPr>
            <w:r w:rsidRPr="00355BFB">
              <w:rPr>
                <w:color w:val="538135" w:themeColor="accent6" w:themeShade="BF"/>
              </w:rPr>
              <w:t>2A</w:t>
            </w:r>
          </w:p>
          <w:p w14:paraId="3396BFAD" w14:textId="1D634900" w:rsidR="00C81CD7" w:rsidRPr="00355BFB" w:rsidRDefault="00C61ACA" w:rsidP="00123D8F">
            <w:pPr>
              <w:rPr>
                <w:color w:val="538135" w:themeColor="accent6" w:themeShade="BF"/>
              </w:rPr>
            </w:pPr>
            <w:r>
              <w:rPr>
                <w:color w:val="538135" w:themeColor="accent6" w:themeShade="BF"/>
              </w:rPr>
              <w:t>Alle voorbehouden handelingen v</w:t>
            </w:r>
            <w:r w:rsidR="00C81CD7" w:rsidRPr="00355BFB">
              <w:rPr>
                <w:color w:val="538135" w:themeColor="accent6" w:themeShade="BF"/>
              </w:rPr>
              <w:t>olledig klassikaal in 4 dagen van 0900-1700 uur</w:t>
            </w:r>
          </w:p>
          <w:p w14:paraId="31B68E93" w14:textId="6B4DE6C7" w:rsidR="00C81CD7" w:rsidRPr="00355BFB" w:rsidRDefault="00C81CD7" w:rsidP="00123D8F">
            <w:pPr>
              <w:rPr>
                <w:color w:val="538135" w:themeColor="accent6" w:themeShade="BF"/>
              </w:rPr>
            </w:pPr>
            <w:r w:rsidRPr="00355BFB">
              <w:rPr>
                <w:color w:val="538135" w:themeColor="accent6" w:themeShade="BF"/>
              </w:rPr>
              <w:t>Prijs € 825,00</w:t>
            </w:r>
          </w:p>
        </w:tc>
        <w:tc>
          <w:tcPr>
            <w:tcW w:w="2264" w:type="dxa"/>
          </w:tcPr>
          <w:p w14:paraId="7DC38015" w14:textId="77777777" w:rsidR="00605824" w:rsidRPr="00355BFB" w:rsidRDefault="00C81CD7" w:rsidP="00123D8F">
            <w:pPr>
              <w:rPr>
                <w:color w:val="7030A0"/>
              </w:rPr>
            </w:pPr>
            <w:r w:rsidRPr="00355BFB">
              <w:rPr>
                <w:color w:val="7030A0"/>
              </w:rPr>
              <w:t>3A</w:t>
            </w:r>
          </w:p>
          <w:p w14:paraId="72A0C237" w14:textId="08AAB63F" w:rsidR="00C81CD7" w:rsidRPr="00355BFB" w:rsidRDefault="00C81CD7" w:rsidP="00123D8F">
            <w:pPr>
              <w:rPr>
                <w:color w:val="7030A0"/>
              </w:rPr>
            </w:pPr>
            <w:r w:rsidRPr="00355BFB">
              <w:rPr>
                <w:color w:val="7030A0"/>
              </w:rPr>
              <w:t xml:space="preserve">Volledig klassikaal </w:t>
            </w:r>
            <w:r w:rsidR="001D10FE" w:rsidRPr="00355BFB">
              <w:rPr>
                <w:color w:val="7030A0"/>
              </w:rPr>
              <w:t xml:space="preserve">1 dag van </w:t>
            </w:r>
            <w:r w:rsidRPr="00355BFB">
              <w:rPr>
                <w:color w:val="7030A0"/>
              </w:rPr>
              <w:t>0900-1700 uur</w:t>
            </w:r>
          </w:p>
          <w:p w14:paraId="4388682E" w14:textId="63DBBECF" w:rsidR="00C81CD7" w:rsidRPr="00355BFB" w:rsidRDefault="00C81CD7" w:rsidP="00123D8F">
            <w:pPr>
              <w:rPr>
                <w:color w:val="7030A0"/>
              </w:rPr>
            </w:pPr>
            <w:r w:rsidRPr="00355BFB">
              <w:rPr>
                <w:color w:val="7030A0"/>
              </w:rPr>
              <w:t xml:space="preserve">Prijs </w:t>
            </w:r>
            <w:r w:rsidR="007A4451" w:rsidRPr="00355BFB">
              <w:rPr>
                <w:color w:val="7030A0"/>
              </w:rPr>
              <w:t>€ 175,00</w:t>
            </w:r>
          </w:p>
        </w:tc>
      </w:tr>
      <w:tr w:rsidR="00605824" w14:paraId="5CF42E41" w14:textId="77777777" w:rsidTr="00605824">
        <w:tc>
          <w:tcPr>
            <w:tcW w:w="2264" w:type="dxa"/>
          </w:tcPr>
          <w:p w14:paraId="7B993023" w14:textId="77777777" w:rsidR="00605824" w:rsidRDefault="00605824" w:rsidP="00123D8F"/>
          <w:p w14:paraId="17AA56EB" w14:textId="77777777" w:rsidR="00355BFB" w:rsidRDefault="00355BFB" w:rsidP="00123D8F"/>
          <w:p w14:paraId="3498DD2A" w14:textId="77777777" w:rsidR="00355BFB" w:rsidRDefault="00355BFB" w:rsidP="00123D8F">
            <w:r>
              <w:t>Wil je zoveel mogelijk via E-</w:t>
            </w:r>
            <w:proofErr w:type="spellStart"/>
            <w:r>
              <w:t>Learnings</w:t>
            </w:r>
            <w:proofErr w:type="spellEnd"/>
            <w:r>
              <w:t>?</w:t>
            </w:r>
          </w:p>
          <w:p w14:paraId="33FBCE88" w14:textId="6D8658E5" w:rsidR="00E66E92" w:rsidRDefault="00E66E92" w:rsidP="00C4687D"/>
        </w:tc>
        <w:tc>
          <w:tcPr>
            <w:tcW w:w="2264" w:type="dxa"/>
          </w:tcPr>
          <w:p w14:paraId="0BC28434" w14:textId="3AEDB20A" w:rsidR="00C81CD7" w:rsidRPr="00355BFB" w:rsidRDefault="00C81CD7" w:rsidP="00C81CD7">
            <w:pPr>
              <w:rPr>
                <w:color w:val="C45911" w:themeColor="accent2" w:themeShade="BF"/>
              </w:rPr>
            </w:pPr>
            <w:r w:rsidRPr="00355BFB">
              <w:rPr>
                <w:color w:val="C45911" w:themeColor="accent2" w:themeShade="BF"/>
              </w:rPr>
              <w:t>1B</w:t>
            </w:r>
            <w:r w:rsidR="0021403B">
              <w:rPr>
                <w:color w:val="C45911" w:themeColor="accent2" w:themeShade="BF"/>
              </w:rPr>
              <w:t>-1</w:t>
            </w:r>
          </w:p>
          <w:p w14:paraId="75539778" w14:textId="77777777" w:rsidR="00C4687D" w:rsidRDefault="00C81CD7" w:rsidP="00C81CD7">
            <w:pPr>
              <w:rPr>
                <w:color w:val="C45911" w:themeColor="accent2" w:themeShade="BF"/>
              </w:rPr>
            </w:pPr>
            <w:r w:rsidRPr="00355BFB">
              <w:rPr>
                <w:color w:val="C45911" w:themeColor="accent2" w:themeShade="BF"/>
              </w:rPr>
              <w:t>Volledig door middel van E-</w:t>
            </w:r>
            <w:proofErr w:type="spellStart"/>
            <w:r w:rsidRPr="00355BFB">
              <w:rPr>
                <w:color w:val="C45911" w:themeColor="accent2" w:themeShade="BF"/>
              </w:rPr>
              <w:t>Learnings</w:t>
            </w:r>
            <w:proofErr w:type="spellEnd"/>
            <w:r w:rsidR="00C4687D">
              <w:rPr>
                <w:color w:val="C45911" w:themeColor="accent2" w:themeShade="BF"/>
              </w:rPr>
              <w:t xml:space="preserve"> </w:t>
            </w:r>
          </w:p>
          <w:p w14:paraId="2C390065" w14:textId="02D30AD7" w:rsidR="00605824" w:rsidRPr="00355BFB" w:rsidRDefault="00C4687D" w:rsidP="00C81CD7">
            <w:pPr>
              <w:rPr>
                <w:color w:val="C45911" w:themeColor="accent2" w:themeShade="BF"/>
              </w:rPr>
            </w:pPr>
            <w:r>
              <w:rPr>
                <w:color w:val="C45911" w:themeColor="accent2" w:themeShade="BF"/>
              </w:rPr>
              <w:t>(</w:t>
            </w:r>
            <w:proofErr w:type="gramStart"/>
            <w:r>
              <w:rPr>
                <w:color w:val="C45911" w:themeColor="accent2" w:themeShade="BF"/>
              </w:rPr>
              <w:t>via</w:t>
            </w:r>
            <w:proofErr w:type="gramEnd"/>
            <w:r>
              <w:rPr>
                <w:color w:val="C45911" w:themeColor="accent2" w:themeShade="BF"/>
              </w:rPr>
              <w:t xml:space="preserve"> herregistratiewetbig.nl)</w:t>
            </w:r>
          </w:p>
          <w:p w14:paraId="6666E241" w14:textId="77777777" w:rsidR="00C81CD7" w:rsidRPr="00355BFB" w:rsidRDefault="00C81CD7" w:rsidP="00C81CD7">
            <w:pPr>
              <w:rPr>
                <w:color w:val="C45911" w:themeColor="accent2" w:themeShade="BF"/>
              </w:rPr>
            </w:pPr>
          </w:p>
          <w:p w14:paraId="40C8213B" w14:textId="77777777" w:rsidR="00C81CD7" w:rsidRPr="00355BFB" w:rsidRDefault="00C81CD7" w:rsidP="00C81CD7">
            <w:pPr>
              <w:rPr>
                <w:color w:val="C45911" w:themeColor="accent2" w:themeShade="BF"/>
              </w:rPr>
            </w:pPr>
          </w:p>
          <w:p w14:paraId="5E2F070E" w14:textId="56B588B8" w:rsidR="00C81CD7" w:rsidRPr="00355BFB" w:rsidRDefault="00C81CD7" w:rsidP="00C81CD7">
            <w:pPr>
              <w:rPr>
                <w:color w:val="C45911" w:themeColor="accent2" w:themeShade="BF"/>
              </w:rPr>
            </w:pPr>
            <w:r w:rsidRPr="00355BFB">
              <w:rPr>
                <w:color w:val="C45911" w:themeColor="accent2" w:themeShade="BF"/>
              </w:rPr>
              <w:t xml:space="preserve">Prijs: € </w:t>
            </w:r>
            <w:r w:rsidR="0021403B">
              <w:rPr>
                <w:color w:val="C45911" w:themeColor="accent2" w:themeShade="BF"/>
              </w:rPr>
              <w:t>30</w:t>
            </w:r>
            <w:r w:rsidRPr="00355BFB">
              <w:rPr>
                <w:color w:val="C45911" w:themeColor="accent2" w:themeShade="BF"/>
              </w:rPr>
              <w:t>,00</w:t>
            </w:r>
          </w:p>
        </w:tc>
        <w:tc>
          <w:tcPr>
            <w:tcW w:w="2264" w:type="dxa"/>
          </w:tcPr>
          <w:p w14:paraId="791D883F" w14:textId="77777777" w:rsidR="00C81CD7" w:rsidRDefault="00482C5B" w:rsidP="00123D8F">
            <w:pPr>
              <w:rPr>
                <w:color w:val="538135" w:themeColor="accent6" w:themeShade="BF"/>
              </w:rPr>
            </w:pPr>
            <w:r>
              <w:rPr>
                <w:color w:val="538135" w:themeColor="accent6" w:themeShade="BF"/>
              </w:rPr>
              <w:t>2B</w:t>
            </w:r>
          </w:p>
          <w:p w14:paraId="537E74E4" w14:textId="77777777" w:rsidR="00C61ACA" w:rsidRDefault="00C61ACA" w:rsidP="00123D8F">
            <w:pPr>
              <w:rPr>
                <w:color w:val="538135" w:themeColor="accent6" w:themeShade="BF"/>
              </w:rPr>
            </w:pPr>
            <w:r>
              <w:rPr>
                <w:color w:val="538135" w:themeColor="accent6" w:themeShade="BF"/>
              </w:rPr>
              <w:t>Alleen die handelingen die ook geëxamineerd worden</w:t>
            </w:r>
          </w:p>
          <w:p w14:paraId="6B781D06" w14:textId="77777777" w:rsidR="00C61ACA" w:rsidRDefault="00C61ACA" w:rsidP="00123D8F">
            <w:pPr>
              <w:rPr>
                <w:color w:val="538135" w:themeColor="accent6" w:themeShade="BF"/>
              </w:rPr>
            </w:pPr>
          </w:p>
          <w:p w14:paraId="5E6BF7F1" w14:textId="77777777" w:rsidR="00C61ACA" w:rsidRDefault="00C61ACA" w:rsidP="00123D8F">
            <w:pPr>
              <w:rPr>
                <w:color w:val="538135" w:themeColor="accent6" w:themeShade="BF"/>
              </w:rPr>
            </w:pPr>
            <w:r>
              <w:rPr>
                <w:color w:val="538135" w:themeColor="accent6" w:themeShade="BF"/>
              </w:rPr>
              <w:t xml:space="preserve">Klassikaal in 2 dagen van 0900-1700 uur </w:t>
            </w:r>
          </w:p>
          <w:p w14:paraId="4D2E8125" w14:textId="59D562CC" w:rsidR="00C4687D" w:rsidRPr="00355BFB" w:rsidRDefault="00C61ACA" w:rsidP="00123D8F">
            <w:pPr>
              <w:rPr>
                <w:color w:val="538135" w:themeColor="accent6" w:themeShade="BF"/>
              </w:rPr>
            </w:pPr>
            <w:r>
              <w:rPr>
                <w:color w:val="538135" w:themeColor="accent6" w:themeShade="BF"/>
              </w:rPr>
              <w:t xml:space="preserve">Prijs € 595,00 </w:t>
            </w:r>
          </w:p>
        </w:tc>
        <w:tc>
          <w:tcPr>
            <w:tcW w:w="2264" w:type="dxa"/>
          </w:tcPr>
          <w:p w14:paraId="0C1D5936" w14:textId="00DCF628" w:rsidR="00C81CD7" w:rsidRPr="00355BFB" w:rsidRDefault="00C81CD7" w:rsidP="00123D8F">
            <w:pPr>
              <w:rPr>
                <w:color w:val="7030A0"/>
              </w:rPr>
            </w:pPr>
          </w:p>
        </w:tc>
      </w:tr>
      <w:tr w:rsidR="0021403B" w14:paraId="32F19ED8" w14:textId="77777777" w:rsidTr="00605824">
        <w:tc>
          <w:tcPr>
            <w:tcW w:w="2264" w:type="dxa"/>
          </w:tcPr>
          <w:p w14:paraId="125BB783" w14:textId="77777777" w:rsidR="00C61ACA" w:rsidRDefault="00C61ACA" w:rsidP="00123D8F"/>
          <w:p w14:paraId="6D1C5BBD" w14:textId="77777777" w:rsidR="00C61ACA" w:rsidRDefault="00C61ACA" w:rsidP="00123D8F"/>
          <w:p w14:paraId="4F35EB33" w14:textId="639BDA8E" w:rsidR="0021403B" w:rsidRDefault="0021403B" w:rsidP="00123D8F">
            <w:r>
              <w:t>Wil je zoveel mogelijk via E-</w:t>
            </w:r>
            <w:proofErr w:type="spellStart"/>
            <w:r>
              <w:t>Learnings</w:t>
            </w:r>
            <w:proofErr w:type="spellEnd"/>
            <w:r>
              <w:t>?</w:t>
            </w:r>
          </w:p>
        </w:tc>
        <w:tc>
          <w:tcPr>
            <w:tcW w:w="2264" w:type="dxa"/>
          </w:tcPr>
          <w:p w14:paraId="6F164151" w14:textId="0B6F6883" w:rsidR="0021403B" w:rsidRDefault="0021403B" w:rsidP="0021403B">
            <w:pPr>
              <w:rPr>
                <w:color w:val="C45911" w:themeColor="accent2" w:themeShade="BF"/>
              </w:rPr>
            </w:pPr>
            <w:r w:rsidRPr="00355BFB">
              <w:rPr>
                <w:color w:val="C45911" w:themeColor="accent2" w:themeShade="BF"/>
              </w:rPr>
              <w:t>1B</w:t>
            </w:r>
            <w:r>
              <w:rPr>
                <w:color w:val="C45911" w:themeColor="accent2" w:themeShade="BF"/>
              </w:rPr>
              <w:t xml:space="preserve">-2 </w:t>
            </w:r>
          </w:p>
          <w:p w14:paraId="3D136037" w14:textId="77777777" w:rsidR="0021403B" w:rsidRPr="00355BFB" w:rsidRDefault="0021403B" w:rsidP="0021403B">
            <w:pPr>
              <w:rPr>
                <w:color w:val="C45911" w:themeColor="accent2" w:themeShade="BF"/>
              </w:rPr>
            </w:pPr>
          </w:p>
          <w:p w14:paraId="11F93071" w14:textId="77777777" w:rsidR="003C3422" w:rsidRDefault="0021403B" w:rsidP="0021403B">
            <w:pPr>
              <w:rPr>
                <w:color w:val="C45911" w:themeColor="accent2" w:themeShade="BF"/>
              </w:rPr>
            </w:pPr>
            <w:r w:rsidRPr="00355BFB">
              <w:rPr>
                <w:color w:val="C45911" w:themeColor="accent2" w:themeShade="BF"/>
              </w:rPr>
              <w:t>Volledig door middel van E-</w:t>
            </w:r>
            <w:proofErr w:type="spellStart"/>
            <w:r w:rsidRPr="00355BFB">
              <w:rPr>
                <w:color w:val="C45911" w:themeColor="accent2" w:themeShade="BF"/>
              </w:rPr>
              <w:t>Learnings</w:t>
            </w:r>
            <w:proofErr w:type="spellEnd"/>
            <w:r w:rsidR="00C4687D">
              <w:rPr>
                <w:color w:val="C45911" w:themeColor="accent2" w:themeShade="BF"/>
              </w:rPr>
              <w:t xml:space="preserve"> </w:t>
            </w:r>
          </w:p>
          <w:p w14:paraId="4282DA22" w14:textId="77777777" w:rsidR="003C3422" w:rsidRDefault="003C3422" w:rsidP="0021403B">
            <w:pPr>
              <w:rPr>
                <w:color w:val="C45911" w:themeColor="accent2" w:themeShade="BF"/>
              </w:rPr>
            </w:pPr>
          </w:p>
          <w:p w14:paraId="43D4C44D" w14:textId="1FC42317" w:rsidR="0021403B" w:rsidRPr="00355BFB" w:rsidRDefault="00C4687D" w:rsidP="0021403B">
            <w:pPr>
              <w:rPr>
                <w:color w:val="C45911" w:themeColor="accent2" w:themeShade="BF"/>
              </w:rPr>
            </w:pPr>
            <w:proofErr w:type="gramStart"/>
            <w:r>
              <w:rPr>
                <w:color w:val="C45911" w:themeColor="accent2" w:themeShade="BF"/>
              </w:rPr>
              <w:t>met</w:t>
            </w:r>
            <w:proofErr w:type="gramEnd"/>
            <w:r>
              <w:rPr>
                <w:color w:val="C45911" w:themeColor="accent2" w:themeShade="BF"/>
              </w:rPr>
              <w:t xml:space="preserve"> examen training op onze locatie</w:t>
            </w:r>
          </w:p>
          <w:p w14:paraId="547B8BD2" w14:textId="77777777" w:rsidR="0021403B" w:rsidRPr="00355BFB" w:rsidRDefault="0021403B" w:rsidP="0021403B">
            <w:pPr>
              <w:rPr>
                <w:color w:val="C45911" w:themeColor="accent2" w:themeShade="BF"/>
              </w:rPr>
            </w:pPr>
          </w:p>
          <w:p w14:paraId="628CDD84" w14:textId="522120AE" w:rsidR="0021403B" w:rsidRPr="00355BFB" w:rsidRDefault="0021403B" w:rsidP="0021403B">
            <w:pPr>
              <w:rPr>
                <w:color w:val="C45911" w:themeColor="accent2" w:themeShade="BF"/>
              </w:rPr>
            </w:pPr>
            <w:r w:rsidRPr="00355BFB">
              <w:rPr>
                <w:color w:val="C45911" w:themeColor="accent2" w:themeShade="BF"/>
              </w:rPr>
              <w:t>Prijs: € 150,00</w:t>
            </w:r>
          </w:p>
        </w:tc>
        <w:tc>
          <w:tcPr>
            <w:tcW w:w="2264" w:type="dxa"/>
          </w:tcPr>
          <w:p w14:paraId="511AF090" w14:textId="77777777" w:rsidR="0021403B" w:rsidRDefault="0021403B" w:rsidP="00123D8F"/>
        </w:tc>
        <w:tc>
          <w:tcPr>
            <w:tcW w:w="2264" w:type="dxa"/>
          </w:tcPr>
          <w:p w14:paraId="118B9577" w14:textId="77777777" w:rsidR="0021403B" w:rsidRPr="00355BFB" w:rsidRDefault="0021403B" w:rsidP="00123D8F">
            <w:pPr>
              <w:rPr>
                <w:color w:val="7030A0"/>
              </w:rPr>
            </w:pPr>
          </w:p>
        </w:tc>
      </w:tr>
      <w:tr w:rsidR="00605824" w14:paraId="0EBEB08B" w14:textId="77777777" w:rsidTr="00605824">
        <w:tc>
          <w:tcPr>
            <w:tcW w:w="2264" w:type="dxa"/>
          </w:tcPr>
          <w:p w14:paraId="6FF1DEDF" w14:textId="77777777" w:rsidR="00605824" w:rsidRDefault="00605824" w:rsidP="00123D8F"/>
          <w:p w14:paraId="76FD3896" w14:textId="77777777" w:rsidR="00355BFB" w:rsidRDefault="00355BFB" w:rsidP="00123D8F"/>
          <w:p w14:paraId="60C5FA34" w14:textId="77777777" w:rsidR="00355BFB" w:rsidRDefault="00355BFB" w:rsidP="00123D8F"/>
          <w:p w14:paraId="1E9F51F3" w14:textId="75F562C5" w:rsidR="00355BFB" w:rsidRDefault="00355BFB" w:rsidP="00123D8F">
            <w:r>
              <w:t>Wil je zo min mogelijk reizen?</w:t>
            </w:r>
          </w:p>
        </w:tc>
        <w:tc>
          <w:tcPr>
            <w:tcW w:w="2264" w:type="dxa"/>
          </w:tcPr>
          <w:p w14:paraId="0FFA19BD" w14:textId="0D5DEC77" w:rsidR="00C81CD7" w:rsidRPr="00355BFB" w:rsidRDefault="00C81CD7" w:rsidP="00C81CD7">
            <w:pPr>
              <w:rPr>
                <w:color w:val="C45911" w:themeColor="accent2" w:themeShade="BF"/>
              </w:rPr>
            </w:pPr>
            <w:r w:rsidRPr="00355BFB">
              <w:rPr>
                <w:color w:val="C45911" w:themeColor="accent2" w:themeShade="BF"/>
              </w:rPr>
              <w:t>1C</w:t>
            </w:r>
          </w:p>
          <w:p w14:paraId="5AA2DA18" w14:textId="0FECB2D2" w:rsidR="00605824" w:rsidRPr="00355BFB" w:rsidRDefault="00C81CD7" w:rsidP="00C81CD7">
            <w:pPr>
              <w:rPr>
                <w:color w:val="C45911" w:themeColor="accent2" w:themeShade="BF"/>
              </w:rPr>
            </w:pPr>
            <w:r w:rsidRPr="00355BFB">
              <w:rPr>
                <w:color w:val="C45911" w:themeColor="accent2" w:themeShade="BF"/>
              </w:rPr>
              <w:t>Online les met een docent live voor de camera te volgen vanuit huis. 6 dagen van 0900-1600 uur</w:t>
            </w:r>
          </w:p>
          <w:p w14:paraId="6117A50D" w14:textId="17E7C5B9" w:rsidR="00C81CD7" w:rsidRPr="00355BFB" w:rsidRDefault="00C81CD7" w:rsidP="00C81CD7">
            <w:pPr>
              <w:rPr>
                <w:color w:val="C45911" w:themeColor="accent2" w:themeShade="BF"/>
              </w:rPr>
            </w:pPr>
            <w:r w:rsidRPr="00355BFB">
              <w:rPr>
                <w:color w:val="C45911" w:themeColor="accent2" w:themeShade="BF"/>
              </w:rPr>
              <w:t>Prijs € 950,00</w:t>
            </w:r>
          </w:p>
        </w:tc>
        <w:tc>
          <w:tcPr>
            <w:tcW w:w="2264" w:type="dxa"/>
          </w:tcPr>
          <w:p w14:paraId="6323D264" w14:textId="77777777" w:rsidR="00605824" w:rsidRDefault="00605824" w:rsidP="00123D8F"/>
        </w:tc>
        <w:tc>
          <w:tcPr>
            <w:tcW w:w="2264" w:type="dxa"/>
          </w:tcPr>
          <w:p w14:paraId="704B2B07" w14:textId="77777777" w:rsidR="00605824" w:rsidRPr="00355BFB" w:rsidRDefault="00605824" w:rsidP="00123D8F">
            <w:pPr>
              <w:rPr>
                <w:color w:val="7030A0"/>
              </w:rPr>
            </w:pPr>
          </w:p>
        </w:tc>
      </w:tr>
    </w:tbl>
    <w:p w14:paraId="04AAA8F4" w14:textId="77777777" w:rsidR="00605824" w:rsidRDefault="00605824" w:rsidP="00123D8F"/>
    <w:p w14:paraId="7923E54D" w14:textId="7D1E68FB" w:rsidR="00123D8F" w:rsidRDefault="00123D8F" w:rsidP="00123D8F"/>
    <w:p w14:paraId="5C893F03" w14:textId="77777777" w:rsidR="009E6F82" w:rsidRDefault="009E6F82" w:rsidP="00123D8F"/>
    <w:p w14:paraId="6F01E83A" w14:textId="09F4068A" w:rsidR="007A4451" w:rsidRDefault="007A4451" w:rsidP="00123D8F">
      <w:r>
        <w:t xml:space="preserve">Op basis van deze tabel kun je dus zelf je begeleidingstraject samenstellen. </w:t>
      </w:r>
      <w:r w:rsidR="009E6F82">
        <w:t xml:space="preserve">Je kunt elke combinatie maken, als je maar uit elke gekleurde kolom een keuze maakt. </w:t>
      </w:r>
    </w:p>
    <w:p w14:paraId="5167D6CC" w14:textId="77777777" w:rsidR="007A4451" w:rsidRDefault="007A4451" w:rsidP="00123D8F"/>
    <w:p w14:paraId="50482FDA" w14:textId="77777777" w:rsidR="00E66E92" w:rsidRDefault="00E66E92" w:rsidP="00123D8F"/>
    <w:p w14:paraId="3EA41DD6" w14:textId="77777777" w:rsidR="00C4687D" w:rsidRDefault="00C4687D" w:rsidP="00123D8F"/>
    <w:p w14:paraId="3BCC0964" w14:textId="77777777" w:rsidR="00522C42" w:rsidRDefault="00522C42">
      <w:r>
        <w:br w:type="page"/>
      </w:r>
    </w:p>
    <w:p w14:paraId="12AE55CE" w14:textId="77636950" w:rsidR="00123D8F" w:rsidRDefault="007A4451" w:rsidP="00123D8F">
      <w:r>
        <w:lastRenderedPageBreak/>
        <w:t>Voorbeeld:</w:t>
      </w:r>
    </w:p>
    <w:p w14:paraId="29CEFAD0" w14:textId="4519399A" w:rsidR="007A4451" w:rsidRDefault="007A4451" w:rsidP="00123D8F">
      <w:r>
        <w:t xml:space="preserve">Je woont in Zeeland en wilt het Kennisdeel vanuit huis doen maar je wilt het </w:t>
      </w:r>
      <w:proofErr w:type="gramStart"/>
      <w:r>
        <w:t>VV deel</w:t>
      </w:r>
      <w:proofErr w:type="gramEnd"/>
      <w:r>
        <w:t xml:space="preserve"> wel volledig klassikaal doen</w:t>
      </w:r>
      <w:r w:rsidR="003C3422">
        <w:t xml:space="preserve">. Zo ook voor </w:t>
      </w:r>
      <w:r>
        <w:t>het onderdeel Klinisch redeneren</w:t>
      </w:r>
      <w:r w:rsidR="003C3422">
        <w:t>. D</w:t>
      </w:r>
      <w:r>
        <w:t>an kies je voor 1C, 2A en 3</w:t>
      </w:r>
      <w:r w:rsidR="003C3422">
        <w:t>A.</w:t>
      </w:r>
    </w:p>
    <w:p w14:paraId="321DD824" w14:textId="77777777" w:rsidR="003C3422" w:rsidRDefault="003C3422" w:rsidP="00123D8F"/>
    <w:p w14:paraId="59920845" w14:textId="73C39AFD" w:rsidR="007A4451" w:rsidRDefault="007A4451" w:rsidP="00123D8F">
      <w:r>
        <w:t>Wil je alles volledig klassikaal volgen dan kies je voor 1A, 2A en 3A</w:t>
      </w:r>
    </w:p>
    <w:p w14:paraId="563AB592" w14:textId="77777777" w:rsidR="009D759A" w:rsidRDefault="009D759A" w:rsidP="00C01724"/>
    <w:p w14:paraId="23FEF069" w14:textId="77777777" w:rsidR="009D759A" w:rsidRDefault="009D759A" w:rsidP="00C01724"/>
    <w:p w14:paraId="6E3742A9" w14:textId="7642F802" w:rsidR="00C4687D" w:rsidRDefault="009D759A" w:rsidP="00C01724">
      <w:r>
        <w:t xml:space="preserve">Als je je in wilt schrijven ga je naar onze website </w:t>
      </w:r>
      <w:hyperlink r:id="rId8" w:history="1">
        <w:r w:rsidR="00C4687D" w:rsidRPr="002846C1">
          <w:rPr>
            <w:rStyle w:val="Hyperlink"/>
          </w:rPr>
          <w:t>https://elitasnursingacademy.nl/cursussen/cursus-big-herregistratie-verpleegkundigen/</w:t>
        </w:r>
      </w:hyperlink>
    </w:p>
    <w:p w14:paraId="7EB2BB37" w14:textId="6A7E411A" w:rsidR="009D759A" w:rsidRDefault="00C4687D" w:rsidP="00C01724">
      <w:r>
        <w:t xml:space="preserve"> </w:t>
      </w:r>
    </w:p>
    <w:p w14:paraId="6FD0E3CC" w14:textId="388AB533" w:rsidR="005952F0" w:rsidRDefault="00C4687D" w:rsidP="00C01724">
      <w:r>
        <w:t xml:space="preserve">Daar kun je in de groene kolom rechts je keuzes maken. Als je </w:t>
      </w:r>
      <w:proofErr w:type="gramStart"/>
      <w:r>
        <w:t>er voor</w:t>
      </w:r>
      <w:proofErr w:type="gramEnd"/>
      <w:r>
        <w:t xml:space="preserve"> kiest om het onderdeel kennis geheel via e-</w:t>
      </w:r>
      <w:proofErr w:type="spellStart"/>
      <w:r>
        <w:t>Learnings</w:t>
      </w:r>
      <w:proofErr w:type="spellEnd"/>
      <w:r>
        <w:t xml:space="preserve"> te doen, dan nemen wij contact met je op om te zien wanneer je het beste de </w:t>
      </w:r>
      <w:r w:rsidR="00B808AD">
        <w:t>VV</w:t>
      </w:r>
      <w:r w:rsidR="003C3422">
        <w:t xml:space="preserve"> en KR </w:t>
      </w:r>
      <w:r w:rsidR="00B808AD">
        <w:t xml:space="preserve">kunt volgen. </w:t>
      </w:r>
      <w:r w:rsidR="005952F0">
        <w:t xml:space="preserve"> </w:t>
      </w:r>
    </w:p>
    <w:p w14:paraId="4DE219E3" w14:textId="77777777" w:rsidR="005952F0" w:rsidRDefault="005952F0" w:rsidP="00C01724"/>
    <w:p w14:paraId="7607E6F0" w14:textId="1A03424A" w:rsidR="005952F0" w:rsidRDefault="005952F0" w:rsidP="005952F0">
      <w:r>
        <w:t>Wij hopen dat dit document je de nodige informatie heeft verschaft. Heb je verder nog vragen, stuur dan een mail naar info@elitas</w:t>
      </w:r>
      <w:r w:rsidR="00C4687D">
        <w:t>nursingacademy</w:t>
      </w:r>
      <w:r>
        <w:t>.nl of bel naar 030-711 34 47.</w:t>
      </w:r>
    </w:p>
    <w:p w14:paraId="5A82EB3B" w14:textId="77777777" w:rsidR="005952F0" w:rsidRDefault="005952F0" w:rsidP="00C01724"/>
    <w:p w14:paraId="0518B819" w14:textId="77777777" w:rsidR="005952F0" w:rsidRDefault="005952F0" w:rsidP="00C01724">
      <w:r>
        <w:t>Fijn dat je deze informatie gedownload hebt, wij zien je graag bij ons op de cursus.</w:t>
      </w:r>
    </w:p>
    <w:p w14:paraId="66B8BF1B" w14:textId="77777777" w:rsidR="005952F0" w:rsidRDefault="005952F0" w:rsidP="00C01724"/>
    <w:p w14:paraId="66F190BC" w14:textId="77777777" w:rsidR="005952F0" w:rsidRDefault="005952F0" w:rsidP="00C01724">
      <w:r>
        <w:t xml:space="preserve">Team Elitas </w:t>
      </w:r>
      <w:proofErr w:type="spellStart"/>
      <w:r>
        <w:t>Nursing</w:t>
      </w:r>
      <w:proofErr w:type="spellEnd"/>
      <w:r>
        <w:t xml:space="preserve"> Academy</w:t>
      </w:r>
    </w:p>
    <w:p w14:paraId="2FB9B622" w14:textId="77777777" w:rsidR="005952F0" w:rsidRDefault="005952F0" w:rsidP="00C01724"/>
    <w:p w14:paraId="42886091" w14:textId="3682C715" w:rsidR="009D6E08" w:rsidRDefault="0021403B" w:rsidP="00C01724">
      <w:r>
        <w:rPr>
          <w:noProof/>
        </w:rPr>
        <w:drawing>
          <wp:inline distT="0" distB="0" distL="0" distR="0" wp14:anchorId="521C4F7D" wp14:editId="309368B4">
            <wp:extent cx="5756910" cy="3904615"/>
            <wp:effectExtent l="0" t="0" r="0" b="0"/>
            <wp:docPr id="4" name="Afbeelding 4" descr="Afbeelding met persoon, binnen, vloer,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binnen, vloer, groep&#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5756910" cy="3904615"/>
                    </a:xfrm>
                    <a:prstGeom prst="rect">
                      <a:avLst/>
                    </a:prstGeom>
                  </pic:spPr>
                </pic:pic>
              </a:graphicData>
            </a:graphic>
          </wp:inline>
        </w:drawing>
      </w:r>
      <w:r w:rsidR="009D6E08">
        <w:br/>
      </w:r>
    </w:p>
    <w:p w14:paraId="24D23305" w14:textId="77777777" w:rsidR="009D6E08" w:rsidRDefault="009D6E08" w:rsidP="007F77AD"/>
    <w:sectPr w:rsidR="009D6E08" w:rsidSect="0015079F">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57701" w14:textId="77777777" w:rsidR="00BB056A" w:rsidRDefault="00BB056A" w:rsidP="009D759A">
      <w:r>
        <w:separator/>
      </w:r>
    </w:p>
  </w:endnote>
  <w:endnote w:type="continuationSeparator" w:id="0">
    <w:p w14:paraId="573450F0" w14:textId="77777777" w:rsidR="00BB056A" w:rsidRDefault="00BB056A" w:rsidP="009D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DD650" w14:textId="3383B3E5" w:rsidR="009D759A" w:rsidRPr="009D759A" w:rsidRDefault="009D759A">
    <w:pPr>
      <w:pStyle w:val="Voettekst"/>
      <w:rPr>
        <w:sz w:val="20"/>
        <w:szCs w:val="20"/>
      </w:rPr>
    </w:pPr>
    <w:r w:rsidRPr="009D759A">
      <w:rPr>
        <w:sz w:val="20"/>
        <w:szCs w:val="20"/>
      </w:rPr>
      <w:t xml:space="preserve">Elitas </w:t>
    </w:r>
    <w:proofErr w:type="spellStart"/>
    <w:r w:rsidRPr="009D759A">
      <w:rPr>
        <w:sz w:val="20"/>
        <w:szCs w:val="20"/>
      </w:rPr>
      <w:t>Nursing</w:t>
    </w:r>
    <w:proofErr w:type="spellEnd"/>
    <w:r w:rsidRPr="009D759A">
      <w:rPr>
        <w:sz w:val="20"/>
        <w:szCs w:val="20"/>
      </w:rPr>
      <w:t xml:space="preserve"> Academy – Archimedesbaan 13, 3949 ME Nieuwegein – elitasnursingacademy.nl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276AA" w14:textId="77777777" w:rsidR="00BB056A" w:rsidRDefault="00BB056A" w:rsidP="009D759A">
      <w:r>
        <w:separator/>
      </w:r>
    </w:p>
  </w:footnote>
  <w:footnote w:type="continuationSeparator" w:id="0">
    <w:p w14:paraId="7C5F27D6" w14:textId="77777777" w:rsidR="00BB056A" w:rsidRDefault="00BB056A" w:rsidP="009D7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6CE0" w14:textId="36A84880" w:rsidR="009D759A" w:rsidRDefault="009D759A" w:rsidP="009D759A">
    <w:pPr>
      <w:pStyle w:val="Koptekst"/>
      <w:jc w:val="right"/>
    </w:pPr>
    <w:r>
      <w:rPr>
        <w:noProof/>
      </w:rPr>
      <w:drawing>
        <wp:inline distT="0" distB="0" distL="0" distR="0" wp14:anchorId="70F22E03" wp14:editId="2B02ACAC">
          <wp:extent cx="862780" cy="122098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871452" cy="12332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1F94"/>
    <w:multiLevelType w:val="hybridMultilevel"/>
    <w:tmpl w:val="68B2D6E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6B08E6"/>
    <w:multiLevelType w:val="hybridMultilevel"/>
    <w:tmpl w:val="FCF4E34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647057"/>
    <w:multiLevelType w:val="hybridMultilevel"/>
    <w:tmpl w:val="F008E3E8"/>
    <w:lvl w:ilvl="0" w:tplc="0413000F">
      <w:start w:val="1"/>
      <w:numFmt w:val="decimal"/>
      <w:lvlText w:val="%1."/>
      <w:lvlJc w:val="left"/>
      <w:pPr>
        <w:ind w:left="1428"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1734DB"/>
    <w:multiLevelType w:val="hybridMultilevel"/>
    <w:tmpl w:val="E3664F3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4AF6052C"/>
    <w:multiLevelType w:val="hybridMultilevel"/>
    <w:tmpl w:val="54584A3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E35AAD"/>
    <w:multiLevelType w:val="hybridMultilevel"/>
    <w:tmpl w:val="F69412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855F2F"/>
    <w:multiLevelType w:val="hybridMultilevel"/>
    <w:tmpl w:val="E3664F3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6D192B99"/>
    <w:multiLevelType w:val="hybridMultilevel"/>
    <w:tmpl w:val="9EBABA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0D"/>
    <w:rsid w:val="00115672"/>
    <w:rsid w:val="00123D8F"/>
    <w:rsid w:val="00127A86"/>
    <w:rsid w:val="0015079F"/>
    <w:rsid w:val="00156BC3"/>
    <w:rsid w:val="00195E1A"/>
    <w:rsid w:val="001D10FE"/>
    <w:rsid w:val="001F7CC9"/>
    <w:rsid w:val="0021403B"/>
    <w:rsid w:val="00345C9E"/>
    <w:rsid w:val="00355BFB"/>
    <w:rsid w:val="00382C25"/>
    <w:rsid w:val="003B6F5A"/>
    <w:rsid w:val="003C3422"/>
    <w:rsid w:val="00482C5B"/>
    <w:rsid w:val="00522C42"/>
    <w:rsid w:val="00526E86"/>
    <w:rsid w:val="005952F0"/>
    <w:rsid w:val="005A4FD4"/>
    <w:rsid w:val="00605824"/>
    <w:rsid w:val="00635963"/>
    <w:rsid w:val="00651C0E"/>
    <w:rsid w:val="00690222"/>
    <w:rsid w:val="006D3091"/>
    <w:rsid w:val="006D4F41"/>
    <w:rsid w:val="00704065"/>
    <w:rsid w:val="0075620D"/>
    <w:rsid w:val="007A4451"/>
    <w:rsid w:val="007F77AD"/>
    <w:rsid w:val="00853EAF"/>
    <w:rsid w:val="00891647"/>
    <w:rsid w:val="009B5002"/>
    <w:rsid w:val="009C6AA8"/>
    <w:rsid w:val="009D6E08"/>
    <w:rsid w:val="009D759A"/>
    <w:rsid w:val="009E6F82"/>
    <w:rsid w:val="00A6739F"/>
    <w:rsid w:val="00AE3CB8"/>
    <w:rsid w:val="00B056C4"/>
    <w:rsid w:val="00B808AD"/>
    <w:rsid w:val="00BB056A"/>
    <w:rsid w:val="00C01724"/>
    <w:rsid w:val="00C4687D"/>
    <w:rsid w:val="00C61ACA"/>
    <w:rsid w:val="00C81CD7"/>
    <w:rsid w:val="00C97592"/>
    <w:rsid w:val="00E319E3"/>
    <w:rsid w:val="00E66E92"/>
    <w:rsid w:val="00F262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E5B96A"/>
  <w15:chartTrackingRefBased/>
  <w15:docId w15:val="{7337D994-099E-EB41-9B35-ED1C6986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77AD"/>
    <w:pPr>
      <w:ind w:left="720"/>
      <w:contextualSpacing/>
    </w:pPr>
  </w:style>
  <w:style w:type="table" w:styleId="Tabelraster">
    <w:name w:val="Table Grid"/>
    <w:basedOn w:val="Standaardtabel"/>
    <w:uiPriority w:val="39"/>
    <w:rsid w:val="00605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E319E3"/>
    <w:rPr>
      <w:b/>
      <w:bCs/>
    </w:rPr>
  </w:style>
  <w:style w:type="character" w:customStyle="1" w:styleId="apple-converted-space">
    <w:name w:val="apple-converted-space"/>
    <w:basedOn w:val="Standaardalinea-lettertype"/>
    <w:rsid w:val="00E319E3"/>
  </w:style>
  <w:style w:type="character" w:styleId="Hyperlink">
    <w:name w:val="Hyperlink"/>
    <w:basedOn w:val="Standaardalinea-lettertype"/>
    <w:uiPriority w:val="99"/>
    <w:unhideWhenUsed/>
    <w:rsid w:val="009D759A"/>
    <w:rPr>
      <w:color w:val="0563C1" w:themeColor="hyperlink"/>
      <w:u w:val="single"/>
    </w:rPr>
  </w:style>
  <w:style w:type="character" w:styleId="Onopgelostemelding">
    <w:name w:val="Unresolved Mention"/>
    <w:basedOn w:val="Standaardalinea-lettertype"/>
    <w:uiPriority w:val="99"/>
    <w:semiHidden/>
    <w:unhideWhenUsed/>
    <w:rsid w:val="009D759A"/>
    <w:rPr>
      <w:color w:val="605E5C"/>
      <w:shd w:val="clear" w:color="auto" w:fill="E1DFDD"/>
    </w:rPr>
  </w:style>
  <w:style w:type="paragraph" w:styleId="Koptekst">
    <w:name w:val="header"/>
    <w:basedOn w:val="Standaard"/>
    <w:link w:val="KoptekstChar"/>
    <w:uiPriority w:val="99"/>
    <w:unhideWhenUsed/>
    <w:rsid w:val="009D759A"/>
    <w:pPr>
      <w:tabs>
        <w:tab w:val="center" w:pos="4536"/>
        <w:tab w:val="right" w:pos="9072"/>
      </w:tabs>
    </w:pPr>
  </w:style>
  <w:style w:type="character" w:customStyle="1" w:styleId="KoptekstChar">
    <w:name w:val="Koptekst Char"/>
    <w:basedOn w:val="Standaardalinea-lettertype"/>
    <w:link w:val="Koptekst"/>
    <w:uiPriority w:val="99"/>
    <w:rsid w:val="009D759A"/>
  </w:style>
  <w:style w:type="paragraph" w:styleId="Voettekst">
    <w:name w:val="footer"/>
    <w:basedOn w:val="Standaard"/>
    <w:link w:val="VoettekstChar"/>
    <w:uiPriority w:val="99"/>
    <w:unhideWhenUsed/>
    <w:rsid w:val="009D759A"/>
    <w:pPr>
      <w:tabs>
        <w:tab w:val="center" w:pos="4536"/>
        <w:tab w:val="right" w:pos="9072"/>
      </w:tabs>
    </w:pPr>
  </w:style>
  <w:style w:type="character" w:customStyle="1" w:styleId="VoettekstChar">
    <w:name w:val="Voettekst Char"/>
    <w:basedOn w:val="Standaardalinea-lettertype"/>
    <w:link w:val="Voettekst"/>
    <w:uiPriority w:val="99"/>
    <w:rsid w:val="009D759A"/>
  </w:style>
  <w:style w:type="character" w:styleId="GevolgdeHyperlink">
    <w:name w:val="FollowedHyperlink"/>
    <w:basedOn w:val="Standaardalinea-lettertype"/>
    <w:uiPriority w:val="99"/>
    <w:semiHidden/>
    <w:unhideWhenUsed/>
    <w:rsid w:val="00C46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4961">
      <w:bodyDiv w:val="1"/>
      <w:marLeft w:val="0"/>
      <w:marRight w:val="0"/>
      <w:marTop w:val="0"/>
      <w:marBottom w:val="0"/>
      <w:divBdr>
        <w:top w:val="none" w:sz="0" w:space="0" w:color="auto"/>
        <w:left w:val="none" w:sz="0" w:space="0" w:color="auto"/>
        <w:bottom w:val="none" w:sz="0" w:space="0" w:color="auto"/>
        <w:right w:val="none" w:sz="0" w:space="0" w:color="auto"/>
      </w:divBdr>
    </w:div>
    <w:div w:id="933325366">
      <w:bodyDiv w:val="1"/>
      <w:marLeft w:val="0"/>
      <w:marRight w:val="0"/>
      <w:marTop w:val="0"/>
      <w:marBottom w:val="0"/>
      <w:divBdr>
        <w:top w:val="none" w:sz="0" w:space="0" w:color="auto"/>
        <w:left w:val="none" w:sz="0" w:space="0" w:color="auto"/>
        <w:bottom w:val="none" w:sz="0" w:space="0" w:color="auto"/>
        <w:right w:val="none" w:sz="0" w:space="0" w:color="auto"/>
      </w:divBdr>
    </w:div>
    <w:div w:id="19293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tasnursingacademy.nl/cursussen/cursus-big-herregistratie-verpleegkundi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1846</Words>
  <Characters>10155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Nijs</dc:creator>
  <cp:keywords/>
  <dc:description/>
  <cp:lastModifiedBy>Frank Nijs</cp:lastModifiedBy>
  <cp:revision>2</cp:revision>
  <dcterms:created xsi:type="dcterms:W3CDTF">2021-04-11T16:13:00Z</dcterms:created>
  <dcterms:modified xsi:type="dcterms:W3CDTF">2021-04-11T16:13:00Z</dcterms:modified>
</cp:coreProperties>
</file>